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55A60" w14:textId="110F3E90" w:rsidR="00122A46" w:rsidRPr="009977DA" w:rsidRDefault="00122A46" w:rsidP="00122A46">
      <w:pPr>
        <w:pStyle w:val="Header"/>
        <w:tabs>
          <w:tab w:val="right" w:pos="9639"/>
        </w:tabs>
        <w:rPr>
          <w:sz w:val="24"/>
          <w:szCs w:val="24"/>
          <w:lang w:val="de-DE"/>
        </w:rPr>
      </w:pPr>
      <w:bookmarkStart w:id="0" w:name="_Hlk37418177"/>
      <w:r w:rsidRPr="009977DA">
        <w:rPr>
          <w:bCs/>
          <w:noProof w:val="0"/>
          <w:sz w:val="24"/>
          <w:szCs w:val="24"/>
          <w:lang w:val="de-DE"/>
        </w:rPr>
        <w:t>3GPP TSG RAN WG</w:t>
      </w:r>
      <w:r>
        <w:rPr>
          <w:bCs/>
          <w:noProof w:val="0"/>
          <w:sz w:val="24"/>
          <w:szCs w:val="24"/>
          <w:lang w:val="de-DE"/>
        </w:rPr>
        <w:t xml:space="preserve">4 </w:t>
      </w:r>
      <w:r w:rsidRPr="009977DA">
        <w:rPr>
          <w:bCs/>
          <w:noProof w:val="0"/>
          <w:sz w:val="24"/>
          <w:szCs w:val="24"/>
          <w:lang w:val="de-DE"/>
        </w:rPr>
        <w:t>#11</w:t>
      </w:r>
      <w:r>
        <w:rPr>
          <w:bCs/>
          <w:noProof w:val="0"/>
          <w:sz w:val="24"/>
          <w:szCs w:val="24"/>
          <w:lang w:val="de-DE"/>
        </w:rPr>
        <w:t>4</w:t>
      </w:r>
      <w:r w:rsidRPr="009977DA">
        <w:rPr>
          <w:bCs/>
          <w:noProof w:val="0"/>
          <w:sz w:val="24"/>
          <w:szCs w:val="24"/>
          <w:lang w:val="de-DE"/>
        </w:rPr>
        <w:tab/>
      </w:r>
      <w:r w:rsidR="00806FD8" w:rsidRPr="00806FD8">
        <w:rPr>
          <w:bCs/>
          <w:noProof w:val="0"/>
          <w:sz w:val="24"/>
          <w:szCs w:val="24"/>
          <w:lang w:val="de-DE"/>
        </w:rPr>
        <w:t>R4-2501325</w:t>
      </w:r>
    </w:p>
    <w:p w14:paraId="3048E580" w14:textId="77777777" w:rsidR="00122A46" w:rsidRPr="00850D96" w:rsidRDefault="00122A46" w:rsidP="00122A46">
      <w:pPr>
        <w:pStyle w:val="Header"/>
        <w:rPr>
          <w:bCs/>
          <w:noProof w:val="0"/>
          <w:sz w:val="24"/>
          <w:lang w:val="en-GB" w:eastAsia="ja-JP"/>
        </w:rPr>
      </w:pPr>
      <w:r>
        <w:rPr>
          <w:bCs/>
          <w:noProof w:val="0"/>
          <w:sz w:val="24"/>
          <w:szCs w:val="24"/>
        </w:rPr>
        <w:t>Athens,</w:t>
      </w:r>
      <w:r w:rsidRPr="007D1104">
        <w:rPr>
          <w:bCs/>
          <w:noProof w:val="0"/>
          <w:sz w:val="24"/>
          <w:szCs w:val="24"/>
        </w:rPr>
        <w:t xml:space="preserve"> </w:t>
      </w:r>
      <w:r>
        <w:rPr>
          <w:bCs/>
          <w:noProof w:val="0"/>
          <w:sz w:val="24"/>
          <w:szCs w:val="24"/>
        </w:rPr>
        <w:t>Greece</w:t>
      </w:r>
      <w:r w:rsidRPr="007D1104">
        <w:rPr>
          <w:bCs/>
          <w:noProof w:val="0"/>
          <w:sz w:val="24"/>
          <w:szCs w:val="24"/>
        </w:rPr>
        <w:t>,</w:t>
      </w:r>
      <w:r>
        <w:rPr>
          <w:bCs/>
          <w:noProof w:val="0"/>
          <w:sz w:val="24"/>
          <w:szCs w:val="24"/>
        </w:rPr>
        <w:t xml:space="preserve"> Feb 17 – 21, 202</w:t>
      </w:r>
      <w:bookmarkEnd w:id="0"/>
      <w:r>
        <w:rPr>
          <w:bCs/>
          <w:noProof w:val="0"/>
          <w:sz w:val="24"/>
          <w:szCs w:val="24"/>
        </w:rPr>
        <w:t>5</w:t>
      </w:r>
    </w:p>
    <w:p w14:paraId="3CA7E599" w14:textId="77777777" w:rsidR="0076495C" w:rsidRDefault="0076495C" w:rsidP="0076495C">
      <w:pPr>
        <w:pStyle w:val="CRCoverPage"/>
        <w:rPr>
          <w:rFonts w:cs="Arial"/>
          <w:b/>
          <w:bCs/>
          <w:sz w:val="24"/>
          <w:szCs w:val="24"/>
        </w:rPr>
      </w:pPr>
    </w:p>
    <w:p w14:paraId="101FEACA" w14:textId="49510FE1" w:rsidR="0076495C" w:rsidRPr="001E5981" w:rsidRDefault="0076495C" w:rsidP="0076495C">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8F6957">
        <w:rPr>
          <w:rFonts w:cs="Arial"/>
          <w:b/>
          <w:bCs/>
          <w:sz w:val="24"/>
          <w:szCs w:val="24"/>
        </w:rPr>
        <w:t>7</w:t>
      </w:r>
      <w:r w:rsidR="00914E69">
        <w:rPr>
          <w:rFonts w:cs="Arial"/>
          <w:b/>
          <w:bCs/>
          <w:sz w:val="24"/>
          <w:szCs w:val="24"/>
        </w:rPr>
        <w:t>.</w:t>
      </w:r>
      <w:r w:rsidR="008F6957">
        <w:rPr>
          <w:rFonts w:cs="Arial"/>
          <w:b/>
          <w:bCs/>
          <w:sz w:val="24"/>
          <w:szCs w:val="24"/>
        </w:rPr>
        <w:t>23</w:t>
      </w:r>
      <w:r w:rsidR="00914E69">
        <w:rPr>
          <w:rFonts w:cs="Arial"/>
          <w:b/>
          <w:bCs/>
          <w:sz w:val="24"/>
          <w:szCs w:val="24"/>
        </w:rPr>
        <w:t>.</w:t>
      </w:r>
      <w:r w:rsidR="008F6957">
        <w:rPr>
          <w:rFonts w:cs="Arial"/>
          <w:b/>
          <w:bCs/>
          <w:sz w:val="24"/>
          <w:szCs w:val="24"/>
        </w:rPr>
        <w:t>2</w:t>
      </w:r>
      <w:r w:rsidR="00914E69">
        <w:rPr>
          <w:rFonts w:cs="Arial"/>
          <w:b/>
          <w:bCs/>
          <w:sz w:val="24"/>
          <w:szCs w:val="24"/>
        </w:rPr>
        <w:t>.</w:t>
      </w:r>
      <w:r w:rsidR="008F6957">
        <w:rPr>
          <w:rFonts w:cs="Arial"/>
          <w:b/>
          <w:bCs/>
          <w:sz w:val="24"/>
          <w:szCs w:val="24"/>
        </w:rPr>
        <w:t>2</w:t>
      </w:r>
    </w:p>
    <w:p w14:paraId="30E02942" w14:textId="2D86492D" w:rsidR="00E128F2" w:rsidRPr="001E5981" w:rsidRDefault="0034111C" w:rsidP="00323469">
      <w:pPr>
        <w:tabs>
          <w:tab w:val="left" w:pos="1985"/>
        </w:tabs>
        <w:spacing w:after="120"/>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17C3A19B"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rsidRPr="0016316A">
        <w:rPr>
          <w:rFonts w:ascii="Arial" w:hAnsi="Arial" w:cs="Arial"/>
          <w:b/>
          <w:bCs/>
          <w:sz w:val="24"/>
        </w:rPr>
        <w:tab/>
      </w:r>
      <w:r w:rsidR="001800A3" w:rsidRPr="001800A3">
        <w:rPr>
          <w:rFonts w:ascii="Arial" w:hAnsi="Arial" w:cs="Arial"/>
          <w:b/>
          <w:sz w:val="24"/>
          <w:szCs w:val="24"/>
          <w:lang w:val="en-US"/>
        </w:rPr>
        <w:t>O</w:t>
      </w:r>
      <w:r w:rsidR="00EA61D9">
        <w:rPr>
          <w:rFonts w:ascii="Arial" w:hAnsi="Arial" w:cs="Arial"/>
          <w:b/>
          <w:sz w:val="24"/>
          <w:szCs w:val="24"/>
          <w:lang w:val="en-US"/>
        </w:rPr>
        <w:t xml:space="preserve">n </w:t>
      </w:r>
      <w:r w:rsidR="007E62AC">
        <w:rPr>
          <w:rFonts w:ascii="Arial" w:hAnsi="Arial" w:cs="Arial"/>
          <w:b/>
          <w:sz w:val="24"/>
          <w:szCs w:val="24"/>
          <w:lang w:val="en-US"/>
        </w:rPr>
        <w:t>existing</w:t>
      </w:r>
      <w:r w:rsidR="00EA61D9">
        <w:rPr>
          <w:rFonts w:ascii="Arial" w:hAnsi="Arial" w:cs="Arial"/>
          <w:b/>
          <w:sz w:val="24"/>
          <w:szCs w:val="24"/>
          <w:lang w:val="en-US"/>
        </w:rPr>
        <w:t xml:space="preserve"> BS RF </w:t>
      </w:r>
      <w:r w:rsidR="004F4DC1">
        <w:rPr>
          <w:rFonts w:ascii="Arial" w:hAnsi="Arial" w:cs="Arial"/>
          <w:b/>
          <w:sz w:val="24"/>
          <w:szCs w:val="24"/>
          <w:lang w:val="en-US"/>
        </w:rPr>
        <w:t>T</w:t>
      </w:r>
      <w:r w:rsidR="0096710D">
        <w:rPr>
          <w:rFonts w:ascii="Arial" w:hAnsi="Arial" w:cs="Arial"/>
          <w:b/>
          <w:sz w:val="24"/>
          <w:szCs w:val="24"/>
          <w:lang w:val="en-US"/>
        </w:rPr>
        <w:t>X</w:t>
      </w:r>
      <w:r w:rsidR="004F4DC1">
        <w:rPr>
          <w:rFonts w:ascii="Arial" w:hAnsi="Arial" w:cs="Arial"/>
          <w:b/>
          <w:sz w:val="24"/>
          <w:szCs w:val="24"/>
          <w:lang w:val="en-US"/>
        </w:rPr>
        <w:t xml:space="preserve"> </w:t>
      </w:r>
      <w:r w:rsidR="00EA61D9">
        <w:rPr>
          <w:rFonts w:ascii="Arial" w:hAnsi="Arial" w:cs="Arial"/>
          <w:b/>
          <w:sz w:val="24"/>
          <w:szCs w:val="24"/>
          <w:lang w:val="en-US"/>
        </w:rPr>
        <w:t>requirements</w:t>
      </w:r>
      <w:r w:rsidR="00A23DEE">
        <w:rPr>
          <w:rFonts w:ascii="Arial" w:hAnsi="Arial" w:cs="Arial"/>
          <w:b/>
          <w:sz w:val="24"/>
          <w:szCs w:val="24"/>
          <w:lang w:val="en-US"/>
        </w:rPr>
        <w:t xml:space="preserve"> for SBFD operation</w:t>
      </w:r>
      <w:r w:rsidR="00EA61D9">
        <w:rPr>
          <w:rFonts w:ascii="Arial" w:hAnsi="Arial" w:cs="Arial"/>
          <w:b/>
          <w:sz w:val="24"/>
          <w:szCs w:val="24"/>
          <w:lang w:val="en-US"/>
        </w:rPr>
        <w:t xml:space="preserve"> </w:t>
      </w:r>
    </w:p>
    <w:p w14:paraId="30E02944" w14:textId="271FC2DF"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093CD7">
        <w:rPr>
          <w:rFonts w:ascii="Arial" w:hAnsi="Arial" w:cs="Arial"/>
          <w:b/>
          <w:bCs/>
          <w:sz w:val="24"/>
          <w:szCs w:val="24"/>
        </w:rPr>
        <w:t>Approval</w:t>
      </w:r>
    </w:p>
    <w:p w14:paraId="7CF7938E" w14:textId="633C7172" w:rsidR="00ED1327" w:rsidRDefault="00EE7FA7" w:rsidP="00ED1327">
      <w:pPr>
        <w:pStyle w:val="Heading1"/>
      </w:pPr>
      <w:bookmarkStart w:id="1" w:name="_Ref134976538"/>
      <w:r w:rsidRPr="0016316A">
        <w:t>Introduction</w:t>
      </w:r>
      <w:bookmarkEnd w:id="1"/>
    </w:p>
    <w:p w14:paraId="6A33ABEB" w14:textId="3ECADDC7" w:rsidR="00F01F2A" w:rsidRPr="00FD7206" w:rsidRDefault="00FD7206" w:rsidP="00FD7206">
      <w:r>
        <w:t>A Way Forward was agreed in RAN4#11</w:t>
      </w:r>
      <w:r w:rsidR="00A125E8">
        <w:t>2bis</w:t>
      </w:r>
      <w:r>
        <w:t xml:space="preserve"> [1</w:t>
      </w:r>
      <w:r w:rsidR="00F93FAA">
        <w:t>],</w:t>
      </w:r>
      <w:r>
        <w:t xml:space="preserve"> </w:t>
      </w:r>
      <w:r w:rsidR="007A2027">
        <w:t xml:space="preserve">and updates were made in RAN4#113 [2] </w:t>
      </w:r>
      <w:r>
        <w:t>regarding evolution of NR duplex operation. There were some agreements made that have impact on the existing BS RF requirements for SBFD operation. Also, the open items are listed in the WF. This contribution displays Nokia’s view on the existing BS RF TX requirements for SBFD operation.</w:t>
      </w:r>
    </w:p>
    <w:p w14:paraId="2FB701C9" w14:textId="25088A34" w:rsidR="00D00BB4" w:rsidRDefault="00A125E8" w:rsidP="00D00BB4">
      <w:pPr>
        <w:pStyle w:val="Heading1"/>
      </w:pPr>
      <w:bookmarkStart w:id="2" w:name="_Hlk510705081"/>
      <w:r>
        <w:t>Discussion</w:t>
      </w:r>
    </w:p>
    <w:p w14:paraId="20979F21" w14:textId="2CD934A5" w:rsidR="00FD7206" w:rsidRDefault="00891C72" w:rsidP="003358A7">
      <w:pPr>
        <w:pStyle w:val="Heading2"/>
      </w:pPr>
      <w:r>
        <w:t>Unwanted emissions</w:t>
      </w:r>
    </w:p>
    <w:p w14:paraId="428286BA" w14:textId="5490A79A" w:rsidR="00FD7206" w:rsidRPr="00FD7206" w:rsidRDefault="00FD7206" w:rsidP="00FD7206">
      <w:pPr>
        <w:pStyle w:val="B3"/>
        <w:ind w:left="0" w:firstLine="0"/>
        <w:rPr>
          <w:lang w:val="en-US" w:eastAsia="zh-CN"/>
        </w:rPr>
      </w:pPr>
      <w:r>
        <w:rPr>
          <w:lang w:val="en-US" w:eastAsia="zh-CN"/>
        </w:rPr>
        <w:t>The following was agreed in RAN4#112</w:t>
      </w:r>
      <w:r w:rsidR="00A125E8">
        <w:rPr>
          <w:lang w:val="en-US" w:eastAsia="zh-CN"/>
        </w:rPr>
        <w:t>bis</w:t>
      </w:r>
      <w:r>
        <w:rPr>
          <w:lang w:val="en-US" w:eastAsia="zh-CN"/>
        </w:rPr>
        <w:t>:</w:t>
      </w:r>
    </w:p>
    <w:tbl>
      <w:tblPr>
        <w:tblStyle w:val="TableGrid"/>
        <w:tblW w:w="0" w:type="auto"/>
        <w:tblLook w:val="04A0" w:firstRow="1" w:lastRow="0" w:firstColumn="1" w:lastColumn="0" w:noHBand="0" w:noVBand="1"/>
      </w:tblPr>
      <w:tblGrid>
        <w:gridCol w:w="9629"/>
      </w:tblGrid>
      <w:tr w:rsidR="00FD7206" w14:paraId="1C3E8836" w14:textId="77777777" w:rsidTr="00FD7206">
        <w:tc>
          <w:tcPr>
            <w:tcW w:w="9629" w:type="dxa"/>
          </w:tcPr>
          <w:p w14:paraId="2FBCEA24" w14:textId="77777777" w:rsidR="00A125E8" w:rsidRPr="00A125E8" w:rsidRDefault="00A125E8" w:rsidP="00A125E8">
            <w:pPr>
              <w:overflowPunct/>
              <w:autoSpaceDE/>
              <w:autoSpaceDN/>
              <w:adjustRightInd/>
              <w:spacing w:after="120"/>
              <w:textAlignment w:val="auto"/>
              <w:rPr>
                <w:color w:val="0070C0"/>
                <w:sz w:val="16"/>
                <w:lang w:eastAsia="zh-CN"/>
              </w:rPr>
            </w:pPr>
            <w:r w:rsidRPr="00A125E8">
              <w:rPr>
                <w:b/>
                <w:sz w:val="16"/>
                <w:szCs w:val="16"/>
                <w:lang w:eastAsia="zh-CN"/>
              </w:rPr>
              <w:t>WF:</w:t>
            </w:r>
            <w:r w:rsidRPr="00A125E8">
              <w:rPr>
                <w:color w:val="0070C0"/>
                <w:sz w:val="16"/>
                <w:lang w:eastAsia="zh-CN"/>
              </w:rPr>
              <w:t xml:space="preserve"> </w:t>
            </w:r>
          </w:p>
          <w:p w14:paraId="7D6F3C6B" w14:textId="77777777" w:rsidR="00A125E8" w:rsidRPr="00A125E8" w:rsidRDefault="00A125E8" w:rsidP="00A125E8">
            <w:pPr>
              <w:pStyle w:val="ListParagraph"/>
              <w:numPr>
                <w:ilvl w:val="0"/>
                <w:numId w:val="30"/>
              </w:numPr>
              <w:overflowPunct w:val="0"/>
              <w:autoSpaceDE w:val="0"/>
              <w:autoSpaceDN w:val="0"/>
              <w:adjustRightInd w:val="0"/>
              <w:spacing w:after="180"/>
              <w:contextualSpacing w:val="0"/>
              <w:textAlignment w:val="baseline"/>
              <w:rPr>
                <w:rFonts w:eastAsiaTheme="minorEastAsia"/>
                <w:sz w:val="20"/>
                <w:szCs w:val="20"/>
              </w:rPr>
            </w:pPr>
            <w:r w:rsidRPr="00A125E8">
              <w:rPr>
                <w:rFonts w:eastAsiaTheme="minorEastAsia" w:hint="eastAsia"/>
                <w:sz w:val="20"/>
                <w:szCs w:val="20"/>
              </w:rPr>
              <w:t>F</w:t>
            </w:r>
            <w:r w:rsidRPr="00A125E8">
              <w:rPr>
                <w:rFonts w:eastAsiaTheme="minorEastAsia"/>
                <w:sz w:val="20"/>
                <w:szCs w:val="20"/>
              </w:rPr>
              <w:t>FS on the followings:</w:t>
            </w:r>
          </w:p>
          <w:p w14:paraId="2F6DD0CE" w14:textId="77777777" w:rsidR="00A125E8" w:rsidRPr="00A125E8" w:rsidRDefault="00A125E8" w:rsidP="00A125E8">
            <w:pPr>
              <w:pStyle w:val="ListParagraph"/>
              <w:numPr>
                <w:ilvl w:val="1"/>
                <w:numId w:val="19"/>
              </w:numPr>
              <w:autoSpaceDN w:val="0"/>
              <w:spacing w:after="120" w:line="256" w:lineRule="auto"/>
              <w:contextualSpacing w:val="0"/>
              <w:rPr>
                <w:sz w:val="20"/>
                <w:szCs w:val="20"/>
                <w:lang w:val="en-US"/>
              </w:rPr>
            </w:pPr>
            <w:r w:rsidRPr="00A125E8">
              <w:rPr>
                <w:sz w:val="20"/>
                <w:szCs w:val="20"/>
                <w:lang w:val="en-US"/>
              </w:rPr>
              <w:t>Whether to define additional ACLR and/or OBUE requirement to ensure feasible coexistence with SBFD-capable gNB firstly?</w:t>
            </w:r>
          </w:p>
          <w:p w14:paraId="22F03319" w14:textId="77777777" w:rsidR="00A125E8" w:rsidRPr="00A125E8" w:rsidRDefault="00A125E8" w:rsidP="00A125E8">
            <w:pPr>
              <w:pStyle w:val="ListParagraph"/>
              <w:numPr>
                <w:ilvl w:val="2"/>
                <w:numId w:val="19"/>
              </w:numPr>
              <w:autoSpaceDN w:val="0"/>
              <w:spacing w:after="120" w:line="256" w:lineRule="auto"/>
              <w:contextualSpacing w:val="0"/>
              <w:rPr>
                <w:rFonts w:eastAsiaTheme="minorEastAsia"/>
                <w:sz w:val="20"/>
                <w:szCs w:val="20"/>
                <w:lang w:val="en-US"/>
              </w:rPr>
            </w:pPr>
            <w:r w:rsidRPr="00A125E8">
              <w:rPr>
                <w:rFonts w:eastAsiaTheme="minorEastAsia"/>
                <w:sz w:val="20"/>
                <w:szCs w:val="20"/>
                <w:lang w:val="en-US"/>
              </w:rPr>
              <w:t xml:space="preserve">Option 1: Yes, since legacy ACLR and OBUE requirement might not be sufficient to ensure feasible coexistence. </w:t>
            </w:r>
          </w:p>
          <w:p w14:paraId="73E50BC3" w14:textId="77777777" w:rsidR="00A125E8" w:rsidRPr="00A125E8" w:rsidRDefault="00A125E8" w:rsidP="00A125E8">
            <w:pPr>
              <w:pStyle w:val="ListParagraph"/>
              <w:numPr>
                <w:ilvl w:val="2"/>
                <w:numId w:val="19"/>
              </w:numPr>
              <w:autoSpaceDN w:val="0"/>
              <w:spacing w:after="120" w:line="256" w:lineRule="auto"/>
              <w:contextualSpacing w:val="0"/>
              <w:rPr>
                <w:rFonts w:eastAsia="MS Mincho"/>
                <w:sz w:val="20"/>
                <w:szCs w:val="20"/>
                <w:lang w:val="en-US" w:eastAsia="en-US"/>
              </w:rPr>
            </w:pPr>
            <w:r w:rsidRPr="00A125E8">
              <w:rPr>
                <w:rFonts w:eastAsiaTheme="minorEastAsia"/>
                <w:sz w:val="20"/>
                <w:szCs w:val="20"/>
                <w:lang w:val="en-US"/>
              </w:rPr>
              <w:t>Option 2:</w:t>
            </w:r>
            <w:r w:rsidRPr="00A125E8">
              <w:rPr>
                <w:sz w:val="20"/>
                <w:szCs w:val="20"/>
                <w:lang w:val="en-US"/>
              </w:rPr>
              <w:t xml:space="preserve"> No, since specific co-existence requirements can be covered by regional requirements or customer specific proprietary </w:t>
            </w:r>
            <w:proofErr w:type="gramStart"/>
            <w:r w:rsidRPr="00A125E8">
              <w:rPr>
                <w:sz w:val="20"/>
                <w:szCs w:val="20"/>
                <w:lang w:val="en-US"/>
              </w:rPr>
              <w:t>requirement</w:t>
            </w:r>
            <w:proofErr w:type="gramEnd"/>
            <w:r w:rsidRPr="00A125E8">
              <w:rPr>
                <w:sz w:val="20"/>
                <w:szCs w:val="20"/>
                <w:lang w:val="en-US"/>
              </w:rPr>
              <w:t>.</w:t>
            </w:r>
          </w:p>
          <w:p w14:paraId="35013532" w14:textId="77777777" w:rsidR="00A125E8" w:rsidRPr="00A125E8" w:rsidRDefault="00A125E8" w:rsidP="00A125E8">
            <w:pPr>
              <w:pStyle w:val="ListParagraph"/>
              <w:numPr>
                <w:ilvl w:val="1"/>
                <w:numId w:val="19"/>
              </w:numPr>
              <w:autoSpaceDN w:val="0"/>
              <w:spacing w:after="120" w:line="256" w:lineRule="auto"/>
              <w:contextualSpacing w:val="0"/>
              <w:rPr>
                <w:sz w:val="20"/>
                <w:szCs w:val="20"/>
                <w:lang w:val="en-US"/>
              </w:rPr>
            </w:pPr>
            <w:r w:rsidRPr="00A125E8">
              <w:rPr>
                <w:sz w:val="20"/>
                <w:szCs w:val="20"/>
                <w:lang w:val="en-US"/>
              </w:rPr>
              <w:t xml:space="preserve">How to define the additional co-existence requirements: </w:t>
            </w:r>
          </w:p>
          <w:p w14:paraId="0A6294A9" w14:textId="77777777" w:rsidR="00A125E8" w:rsidRPr="00A125E8" w:rsidRDefault="00A125E8" w:rsidP="00A125E8">
            <w:pPr>
              <w:pStyle w:val="ListParagraph"/>
              <w:numPr>
                <w:ilvl w:val="2"/>
                <w:numId w:val="19"/>
              </w:numPr>
              <w:autoSpaceDN w:val="0"/>
              <w:spacing w:after="120" w:line="256" w:lineRule="auto"/>
              <w:contextualSpacing w:val="0"/>
              <w:rPr>
                <w:sz w:val="20"/>
                <w:szCs w:val="20"/>
                <w:lang w:val="en-US"/>
              </w:rPr>
            </w:pPr>
            <w:r w:rsidRPr="00A125E8">
              <w:rPr>
                <w:rFonts w:eastAsiaTheme="minorEastAsia"/>
                <w:sz w:val="20"/>
                <w:szCs w:val="20"/>
                <w:lang w:val="en-US"/>
              </w:rPr>
              <w:t xml:space="preserve">Option 1: based on </w:t>
            </w:r>
            <w:r w:rsidRPr="00A125E8">
              <w:rPr>
                <w:sz w:val="20"/>
                <w:szCs w:val="20"/>
                <w:lang w:val="en-US"/>
              </w:rPr>
              <w:t xml:space="preserve">CL assumption </w:t>
            </w:r>
            <w:r w:rsidRPr="00A125E8">
              <w:rPr>
                <w:rFonts w:eastAsiaTheme="minorEastAsia"/>
                <w:sz w:val="20"/>
                <w:szCs w:val="20"/>
                <w:lang w:val="en-US"/>
              </w:rPr>
              <w:t>for BS2BS CLI interference</w:t>
            </w:r>
            <w:r w:rsidRPr="00A125E8">
              <w:rPr>
                <w:sz w:val="20"/>
                <w:szCs w:val="20"/>
                <w:lang w:val="en-US"/>
              </w:rPr>
              <w:t xml:space="preserve"> and BS DESENS level</w:t>
            </w:r>
            <w:r w:rsidRPr="00A125E8">
              <w:rPr>
                <w:rFonts w:asciiTheme="minorEastAsia" w:eastAsiaTheme="minorEastAsia" w:hAnsiTheme="minorEastAsia" w:hint="eastAsia"/>
                <w:sz w:val="20"/>
                <w:szCs w:val="20"/>
                <w:lang w:val="en-US"/>
              </w:rPr>
              <w:t>.</w:t>
            </w:r>
          </w:p>
          <w:p w14:paraId="02EDD48A" w14:textId="77777777" w:rsidR="00A125E8" w:rsidRPr="00A125E8" w:rsidRDefault="00A125E8" w:rsidP="00A125E8">
            <w:pPr>
              <w:pStyle w:val="ListParagraph"/>
              <w:numPr>
                <w:ilvl w:val="3"/>
                <w:numId w:val="19"/>
              </w:numPr>
              <w:autoSpaceDN w:val="0"/>
              <w:spacing w:after="120" w:line="256" w:lineRule="auto"/>
              <w:contextualSpacing w:val="0"/>
              <w:rPr>
                <w:sz w:val="20"/>
                <w:szCs w:val="20"/>
                <w:lang w:val="en-US"/>
              </w:rPr>
            </w:pPr>
            <w:r w:rsidRPr="00A125E8">
              <w:rPr>
                <w:sz w:val="20"/>
                <w:szCs w:val="20"/>
                <w:lang w:val="en-US"/>
              </w:rPr>
              <w:t>[1dB DESENS in the victim SBFD receiver]</w:t>
            </w:r>
          </w:p>
          <w:p w14:paraId="78FF6DFF" w14:textId="77777777" w:rsidR="00A125E8" w:rsidRPr="00A125E8" w:rsidRDefault="00A125E8" w:rsidP="00A125E8">
            <w:pPr>
              <w:pStyle w:val="ListParagraph"/>
              <w:numPr>
                <w:ilvl w:val="3"/>
                <w:numId w:val="19"/>
              </w:numPr>
              <w:autoSpaceDN w:val="0"/>
              <w:spacing w:after="120" w:line="256" w:lineRule="auto"/>
              <w:contextualSpacing w:val="0"/>
              <w:rPr>
                <w:sz w:val="20"/>
                <w:szCs w:val="20"/>
                <w:lang w:val="en-US"/>
              </w:rPr>
            </w:pPr>
            <w:r w:rsidRPr="00A125E8">
              <w:rPr>
                <w:rFonts w:eastAsiaTheme="minorEastAsia"/>
                <w:sz w:val="20"/>
                <w:szCs w:val="20"/>
                <w:lang w:val="en-US"/>
              </w:rPr>
              <w:t>[</w:t>
            </w:r>
            <w:r w:rsidRPr="00A125E8">
              <w:rPr>
                <w:sz w:val="20"/>
                <w:szCs w:val="20"/>
                <w:lang w:val="en-US"/>
              </w:rPr>
              <w:t>typical CL values based on typical SBFD-capable gNB implementation</w:t>
            </w:r>
            <w:r w:rsidRPr="00A125E8">
              <w:rPr>
                <w:rFonts w:eastAsiaTheme="minorEastAsia"/>
                <w:sz w:val="20"/>
                <w:szCs w:val="20"/>
                <w:lang w:val="en-US"/>
              </w:rPr>
              <w:t>]</w:t>
            </w:r>
          </w:p>
          <w:p w14:paraId="7A2BD4DC" w14:textId="77777777" w:rsidR="00A125E8" w:rsidRPr="00A125E8" w:rsidRDefault="00A125E8" w:rsidP="00A125E8">
            <w:pPr>
              <w:pStyle w:val="ListParagraph"/>
              <w:numPr>
                <w:ilvl w:val="3"/>
                <w:numId w:val="19"/>
              </w:numPr>
              <w:autoSpaceDN w:val="0"/>
              <w:spacing w:after="120" w:line="256" w:lineRule="auto"/>
              <w:contextualSpacing w:val="0"/>
              <w:rPr>
                <w:sz w:val="20"/>
                <w:szCs w:val="20"/>
                <w:lang w:val="en-US"/>
              </w:rPr>
            </w:pPr>
            <w:r w:rsidRPr="00A125E8">
              <w:rPr>
                <w:sz w:val="20"/>
                <w:szCs w:val="20"/>
                <w:lang w:val="en-US"/>
              </w:rPr>
              <w:t>[frequency offset for the additional OBUE requirement is declared]</w:t>
            </w:r>
          </w:p>
          <w:p w14:paraId="7E91EB30" w14:textId="77777777" w:rsidR="00A125E8" w:rsidRPr="00A125E8" w:rsidRDefault="00A125E8" w:rsidP="00A125E8">
            <w:pPr>
              <w:pStyle w:val="ListParagraph"/>
              <w:numPr>
                <w:ilvl w:val="2"/>
                <w:numId w:val="19"/>
              </w:numPr>
              <w:autoSpaceDN w:val="0"/>
              <w:spacing w:after="120" w:line="256" w:lineRule="auto"/>
              <w:contextualSpacing w:val="0"/>
              <w:rPr>
                <w:sz w:val="20"/>
                <w:szCs w:val="20"/>
                <w:lang w:val="en-US"/>
              </w:rPr>
            </w:pPr>
            <w:r w:rsidRPr="00A125E8">
              <w:rPr>
                <w:rFonts w:eastAsiaTheme="minorEastAsia"/>
                <w:sz w:val="20"/>
                <w:szCs w:val="20"/>
                <w:lang w:val="en-US"/>
              </w:rPr>
              <w:t>Option 2: by improving ACLR1 and ACLR2 requirements</w:t>
            </w:r>
          </w:p>
          <w:p w14:paraId="1C73A99C" w14:textId="7A3EDB23" w:rsidR="00FD7206" w:rsidRPr="00A125E8" w:rsidRDefault="00A125E8" w:rsidP="00A125E8">
            <w:pPr>
              <w:pStyle w:val="ListParagraph"/>
              <w:numPr>
                <w:ilvl w:val="2"/>
                <w:numId w:val="19"/>
              </w:numPr>
              <w:autoSpaceDN w:val="0"/>
              <w:spacing w:after="120" w:line="256" w:lineRule="auto"/>
              <w:contextualSpacing w:val="0"/>
              <w:rPr>
                <w:rFonts w:eastAsiaTheme="minorEastAsia"/>
              </w:rPr>
            </w:pPr>
            <w:r w:rsidRPr="00A125E8">
              <w:rPr>
                <w:rFonts w:eastAsiaTheme="minorEastAsia"/>
                <w:sz w:val="20"/>
                <w:szCs w:val="20"/>
                <w:lang w:val="en-US"/>
              </w:rPr>
              <w:t>Option 3: others</w:t>
            </w:r>
          </w:p>
        </w:tc>
      </w:tr>
    </w:tbl>
    <w:p w14:paraId="163C6AF9" w14:textId="77777777" w:rsidR="00FD7206" w:rsidRDefault="00FD7206" w:rsidP="00FD7206"/>
    <w:p w14:paraId="14F0086A" w14:textId="07149A19" w:rsidR="00F4471D" w:rsidRDefault="00F4471D" w:rsidP="00FD7206">
      <w:r>
        <w:t>Also</w:t>
      </w:r>
      <w:r w:rsidR="00891C72">
        <w:t>,</w:t>
      </w:r>
      <w:r>
        <w:t xml:space="preserve"> the following was agreed in RAN4#113:</w:t>
      </w:r>
    </w:p>
    <w:tbl>
      <w:tblPr>
        <w:tblStyle w:val="TableGrid"/>
        <w:tblW w:w="0" w:type="auto"/>
        <w:tblLook w:val="04A0" w:firstRow="1" w:lastRow="0" w:firstColumn="1" w:lastColumn="0" w:noHBand="0" w:noVBand="1"/>
      </w:tblPr>
      <w:tblGrid>
        <w:gridCol w:w="9629"/>
      </w:tblGrid>
      <w:tr w:rsidR="00F4471D" w14:paraId="5F8DA20E" w14:textId="77777777" w:rsidTr="00F4471D">
        <w:tc>
          <w:tcPr>
            <w:tcW w:w="9629" w:type="dxa"/>
          </w:tcPr>
          <w:p w14:paraId="2A23DE38" w14:textId="77777777" w:rsidR="00F4471D" w:rsidRPr="00F4471D" w:rsidRDefault="00F4471D" w:rsidP="00F4471D">
            <w:pPr>
              <w:jc w:val="both"/>
              <w:rPr>
                <w:b/>
                <w:lang w:eastAsia="zh-CN"/>
              </w:rPr>
            </w:pPr>
            <w:r w:rsidRPr="00F4471D">
              <w:rPr>
                <w:b/>
                <w:lang w:eastAsia="zh-CN"/>
              </w:rPr>
              <w:t xml:space="preserve">Agreement: </w:t>
            </w:r>
          </w:p>
          <w:p w14:paraId="49C9D8C4" w14:textId="5C3B33B0" w:rsidR="00F4471D" w:rsidRPr="00F4471D" w:rsidRDefault="00F4471D" w:rsidP="00FD7206">
            <w:pPr>
              <w:pStyle w:val="ListParagraph"/>
              <w:numPr>
                <w:ilvl w:val="0"/>
                <w:numId w:val="32"/>
              </w:numPr>
              <w:overflowPunct w:val="0"/>
              <w:autoSpaceDE w:val="0"/>
              <w:autoSpaceDN w:val="0"/>
              <w:adjustRightInd w:val="0"/>
              <w:spacing w:after="180"/>
              <w:contextualSpacing w:val="0"/>
              <w:textAlignment w:val="baseline"/>
              <w:rPr>
                <w:lang w:val="en-US"/>
              </w:rPr>
            </w:pPr>
            <w:r w:rsidRPr="00F4471D">
              <w:rPr>
                <w:sz w:val="20"/>
                <w:szCs w:val="20"/>
                <w:lang w:val="en-US"/>
              </w:rPr>
              <w:t>FFS whether/how to introduce the additional ACLR and/or OBUE requirements for FR1 WA BS.</w:t>
            </w:r>
          </w:p>
        </w:tc>
      </w:tr>
    </w:tbl>
    <w:p w14:paraId="13D7E8A3" w14:textId="77777777" w:rsidR="00F4471D" w:rsidRDefault="00F4471D" w:rsidP="00FD7206"/>
    <w:p w14:paraId="0C60DC8B" w14:textId="637E3DE4" w:rsidR="00FD7206" w:rsidRDefault="00FD7206" w:rsidP="00FD7206">
      <w:r w:rsidRPr="009B4707">
        <w:t xml:space="preserve">We do not see the necessity of additional ACLR and/or OBUE would be needed from 3GPP to define. </w:t>
      </w:r>
      <w:r w:rsidR="003C1BD2" w:rsidRPr="009B4707">
        <w:t xml:space="preserve">The described </w:t>
      </w:r>
      <w:r w:rsidR="00770CD0" w:rsidRPr="009B4707">
        <w:t>scenario where two operators SBFD capable gNB’s would coexist</w:t>
      </w:r>
      <w:r w:rsidR="00DD38A7" w:rsidRPr="009B4707">
        <w:t>,</w:t>
      </w:r>
      <w:r w:rsidR="00770CD0" w:rsidRPr="009B4707">
        <w:t xml:space="preserve"> </w:t>
      </w:r>
      <w:r w:rsidR="00DD38A7" w:rsidRPr="009B4707">
        <w:t>is a new scenario and a rare one</w:t>
      </w:r>
      <w:r w:rsidR="007D2C2D" w:rsidRPr="009B4707">
        <w:t xml:space="preserve">. </w:t>
      </w:r>
      <w:r w:rsidR="008A1C84" w:rsidRPr="009B4707">
        <w:t xml:space="preserve">It has not been </w:t>
      </w:r>
      <w:r w:rsidR="008A1C84" w:rsidRPr="009B4707">
        <w:lastRenderedPageBreak/>
        <w:t>discussed in the study item phase</w:t>
      </w:r>
      <w:r w:rsidR="0019022D" w:rsidRPr="009B4707">
        <w:t xml:space="preserve"> and should not be included here. </w:t>
      </w:r>
      <w:r w:rsidR="0009197F">
        <w:t>Thus,</w:t>
      </w:r>
      <w:r w:rsidR="00501BCB">
        <w:t xml:space="preserve"> we believe that t</w:t>
      </w:r>
      <w:r w:rsidR="007D2C2D" w:rsidRPr="009B4707">
        <w:t>here is no need to define additional 3GPP requirements</w:t>
      </w:r>
      <w:r w:rsidR="00585D9B" w:rsidRPr="009B4707">
        <w:t xml:space="preserve"> for this special case</w:t>
      </w:r>
      <w:r w:rsidR="007D2C2D" w:rsidRPr="009B4707">
        <w:t xml:space="preserve">. </w:t>
      </w:r>
      <w:r w:rsidR="004E5983">
        <w:t>Also,</w:t>
      </w:r>
      <w:r w:rsidR="008112B8">
        <w:t xml:space="preserve"> one thing to notice here is that if two SBFD </w:t>
      </w:r>
      <w:r w:rsidR="00733D36">
        <w:t xml:space="preserve">networks would coexist, this would mean that TDD networks would </w:t>
      </w:r>
      <w:r w:rsidR="003E5184">
        <w:t xml:space="preserve">not </w:t>
      </w:r>
      <w:r w:rsidR="004E5983">
        <w:t xml:space="preserve">be possible to deploy. </w:t>
      </w:r>
      <w:r w:rsidR="00117458">
        <w:t>F</w:t>
      </w:r>
      <w:r w:rsidR="004E5983">
        <w:t>or FR1 frequencies</w:t>
      </w:r>
      <w:r w:rsidR="0007678E">
        <w:t>,</w:t>
      </w:r>
      <w:r w:rsidR="004E5983">
        <w:t xml:space="preserve"> </w:t>
      </w:r>
      <w:r w:rsidR="0007678E">
        <w:t xml:space="preserve">only the current n104 band would </w:t>
      </w:r>
      <w:r w:rsidR="000F1A3F">
        <w:t>then be suitable</w:t>
      </w:r>
      <w:r w:rsidR="000A6565">
        <w:t>. This in effect would mean reserving n104 only to SBFD use.</w:t>
      </w:r>
      <w:r w:rsidR="004E5983">
        <w:t xml:space="preserve"> </w:t>
      </w:r>
      <w:r w:rsidR="00725AF5">
        <w:t>In our view the c</w:t>
      </w:r>
      <w:r w:rsidRPr="009B4707">
        <w:t>ustomer specific proprietary requirement can be used in such case where two SBFD systems are co</w:t>
      </w:r>
      <w:r w:rsidR="00EC24DC">
        <w:t>-</w:t>
      </w:r>
      <w:r w:rsidRPr="009B4707">
        <w:t>existing</w:t>
      </w:r>
      <w:r w:rsidR="00817CA4" w:rsidRPr="009B4707">
        <w:t xml:space="preserve"> and reasonable co-location is needed</w:t>
      </w:r>
      <w:r w:rsidR="00E658E0" w:rsidRPr="009B4707">
        <w:t>.</w:t>
      </w:r>
      <w:r w:rsidRPr="009B4707">
        <w:t xml:space="preserve"> </w:t>
      </w:r>
      <w:r w:rsidR="00BB2BDF">
        <w:t xml:space="preserve">If we </w:t>
      </w:r>
      <w:r w:rsidR="00725AF5">
        <w:t>look</w:t>
      </w:r>
      <w:r w:rsidR="00BB2BDF">
        <w:t xml:space="preserve"> on</w:t>
      </w:r>
      <w:r w:rsidR="00D0324B">
        <w:t xml:space="preserve"> the proposal</w:t>
      </w:r>
      <w:r w:rsidR="00ED344D">
        <w:t xml:space="preserve"> on</w:t>
      </w:r>
      <w:r w:rsidR="00BB2BDF">
        <w:t xml:space="preserve"> </w:t>
      </w:r>
      <w:r w:rsidR="00D0324B">
        <w:t>how to define the additional</w:t>
      </w:r>
      <w:r w:rsidR="00ED344D">
        <w:t xml:space="preserve"> co-existence requirements, there are many things that would </w:t>
      </w:r>
      <w:r w:rsidR="00AD305C">
        <w:t xml:space="preserve">make it almost impossible to agree on. </w:t>
      </w:r>
      <w:r w:rsidR="006D10DB">
        <w:t xml:space="preserve">Typical CL values according to different companies are ranging </w:t>
      </w:r>
      <w:r w:rsidR="00DB3F17">
        <w:t>excessively</w:t>
      </w:r>
      <w:r w:rsidR="007E13C1">
        <w:t xml:space="preserve"> and there is no consensus what a typical SBFD-capable </w:t>
      </w:r>
      <w:r w:rsidR="00125993">
        <w:t>gNB implementation would be. Therefore</w:t>
      </w:r>
      <w:r w:rsidR="00F92B1E">
        <w:t>,</w:t>
      </w:r>
      <w:r w:rsidR="00125993">
        <w:t xml:space="preserve"> it would be practically impossible </w:t>
      </w:r>
      <w:r w:rsidR="00F92B1E">
        <w:t>to define the needed improvements to related requirements.</w:t>
      </w:r>
    </w:p>
    <w:p w14:paraId="24A0A05D" w14:textId="06EBDC1C" w:rsidR="007E0748" w:rsidRDefault="00585D9B" w:rsidP="009B4707">
      <w:pPr>
        <w:pStyle w:val="Proposal"/>
      </w:pPr>
      <w:r>
        <w:t xml:space="preserve"> </w:t>
      </w:r>
      <w:r w:rsidR="00C74B4D">
        <w:t>No need</w:t>
      </w:r>
      <w:r w:rsidR="00EA10F2">
        <w:t xml:space="preserve"> for RAN4</w:t>
      </w:r>
      <w:r w:rsidR="00C74B4D">
        <w:t xml:space="preserve"> to specify additional ACLR </w:t>
      </w:r>
      <w:r w:rsidR="00233800">
        <w:t>and/or OBUE requirements.</w:t>
      </w:r>
    </w:p>
    <w:p w14:paraId="141603C3" w14:textId="77777777" w:rsidR="00FD7206" w:rsidRPr="00FD7206" w:rsidRDefault="00FD7206" w:rsidP="00FD7206"/>
    <w:p w14:paraId="069DE8F5" w14:textId="36A828F2" w:rsidR="00BA2AD8" w:rsidRDefault="00891C72" w:rsidP="00891C72">
      <w:pPr>
        <w:pStyle w:val="Heading2"/>
      </w:pPr>
      <w:bookmarkStart w:id="3" w:name="OLE_LINK5"/>
      <w:bookmarkStart w:id="4" w:name="_Hlk118714984"/>
      <w:r w:rsidRPr="00786328">
        <w:t>Joint measurement for normal DL symbols/slots and SBFD symbols/slots</w:t>
      </w:r>
    </w:p>
    <w:p w14:paraId="2A998B9D" w14:textId="6A11E833" w:rsidR="00891C72" w:rsidRDefault="00891C72" w:rsidP="00891C72">
      <w:r>
        <w:t>The following was agreed in RAN4#113:</w:t>
      </w:r>
    </w:p>
    <w:tbl>
      <w:tblPr>
        <w:tblStyle w:val="TableGrid"/>
        <w:tblW w:w="0" w:type="auto"/>
        <w:tblLook w:val="04A0" w:firstRow="1" w:lastRow="0" w:firstColumn="1" w:lastColumn="0" w:noHBand="0" w:noVBand="1"/>
      </w:tblPr>
      <w:tblGrid>
        <w:gridCol w:w="9629"/>
      </w:tblGrid>
      <w:tr w:rsidR="00891C72" w14:paraId="228336F7" w14:textId="77777777" w:rsidTr="00891C72">
        <w:tc>
          <w:tcPr>
            <w:tcW w:w="9629" w:type="dxa"/>
          </w:tcPr>
          <w:p w14:paraId="6831F1CF" w14:textId="77777777" w:rsidR="00891C72" w:rsidRDefault="00891C72" w:rsidP="00891C72">
            <w:r>
              <w:t xml:space="preserve">Agreement: </w:t>
            </w:r>
          </w:p>
          <w:p w14:paraId="69FCCE4C" w14:textId="29EF9B9F" w:rsidR="00891C72" w:rsidRPr="00891C72" w:rsidRDefault="00891C72" w:rsidP="00891C72">
            <w:pPr>
              <w:pStyle w:val="ListParagraph"/>
              <w:numPr>
                <w:ilvl w:val="0"/>
                <w:numId w:val="32"/>
              </w:numPr>
              <w:rPr>
                <w:lang w:val="en-US"/>
              </w:rPr>
            </w:pPr>
            <w:r w:rsidRPr="00891C72">
              <w:rPr>
                <w:sz w:val="20"/>
                <w:szCs w:val="20"/>
                <w:lang w:val="en-US"/>
              </w:rPr>
              <w:t>FFS on the Proposal 3 from R4-2419221.</w:t>
            </w:r>
          </w:p>
        </w:tc>
      </w:tr>
    </w:tbl>
    <w:p w14:paraId="181E6D37" w14:textId="77777777" w:rsidR="00891C72" w:rsidRDefault="00891C72" w:rsidP="00891C72"/>
    <w:p w14:paraId="68346ECF" w14:textId="50258DC5" w:rsidR="00891C72" w:rsidRDefault="00891C72" w:rsidP="00891C72">
      <w:r>
        <w:t>R4-2419221 is a contribution from ZTE Corporation, and it states the following:</w:t>
      </w:r>
    </w:p>
    <w:p w14:paraId="1154ADD5" w14:textId="77777777" w:rsidR="008C7D31" w:rsidRDefault="008C7D31" w:rsidP="008C7D31">
      <w:pPr>
        <w:rPr>
          <w:color w:val="000000" w:themeColor="text1"/>
        </w:rPr>
      </w:pPr>
      <w:r>
        <w:rPr>
          <w:color w:val="000000" w:themeColor="text1"/>
        </w:rPr>
        <w:t>Calculation of averaged EVM is defined in Annex B.7 for FR1 in TS 38.104 [5]:</w:t>
      </w:r>
    </w:p>
    <w:p w14:paraId="789D90BA" w14:textId="77777777" w:rsidR="008C7D31" w:rsidRDefault="008C7D31" w:rsidP="008C7D31">
      <w:pPr>
        <w:rPr>
          <w:i/>
          <w:iCs/>
          <w:color w:val="000000" w:themeColor="text1"/>
          <w:lang w:eastAsia="ko-KR"/>
        </w:rPr>
      </w:pPr>
      <w:r>
        <w:rPr>
          <w:i/>
          <w:iCs/>
          <w:color w:val="000000" w:themeColor="text1"/>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iCs/>
                <w:color w:val="000000" w:themeColor="text1"/>
              </w:rPr>
            </m:ctrlPr>
          </m:sSubPr>
          <m:e>
            <m:r>
              <w:rPr>
                <w:rFonts w:ascii="Cambria Math" w:eastAsia="Osaka" w:hAnsi="Cambria Math"/>
                <w:color w:val="000000" w:themeColor="text1"/>
              </w:rPr>
              <m:t>N</m:t>
            </m:r>
          </m:e>
          <m:sub>
            <m:r>
              <w:rPr>
                <w:rFonts w:ascii="Cambria Math" w:eastAsia="Osaka" w:hAnsi="Cambria Math"/>
                <w:color w:val="000000" w:themeColor="text1"/>
              </w:rPr>
              <m:t>dl</m:t>
            </m:r>
            <m:r>
              <w:rPr>
                <w:rFonts w:ascii="Cambria Math" w:eastAsiaTheme="minorEastAsia" w:hAnsi="Cambria Math"/>
                <w:color w:val="000000" w:themeColor="text1"/>
              </w:rPr>
              <m:t>_symbol</m:t>
            </m:r>
          </m:sub>
        </m:sSub>
      </m:oMath>
      <w:r>
        <w:rPr>
          <w:rFonts w:eastAsia="Osaka"/>
          <w:i/>
          <w:iCs/>
          <w:color w:val="000000" w:themeColor="text1"/>
        </w:rPr>
        <w:t xml:space="preserve"> symbols where </w:t>
      </w:r>
      <m:oMath>
        <m:sSub>
          <m:sSubPr>
            <m:ctrlPr>
              <w:rPr>
                <w:rFonts w:ascii="Cambria Math" w:eastAsia="Osaka" w:hAnsi="Cambria Math"/>
                <w:i/>
                <w:iCs/>
                <w:color w:val="000000" w:themeColor="text1"/>
              </w:rPr>
            </m:ctrlPr>
          </m:sSubPr>
          <m:e>
            <m:r>
              <w:rPr>
                <w:rFonts w:ascii="Cambria Math" w:eastAsia="Osaka" w:hAnsi="Cambria Math"/>
                <w:color w:val="000000" w:themeColor="text1"/>
              </w:rPr>
              <m:t>N</m:t>
            </m:r>
          </m:e>
          <m:sub>
            <m:r>
              <w:rPr>
                <w:rFonts w:ascii="Cambria Math" w:eastAsia="Osaka" w:hAnsi="Cambria Math"/>
                <w:color w:val="000000" w:themeColor="text1"/>
              </w:rPr>
              <m:t>dl</m:t>
            </m:r>
            <m:r>
              <w:rPr>
                <w:rFonts w:ascii="Cambria Math" w:eastAsiaTheme="minorEastAsia" w:hAnsi="Cambria Math"/>
                <w:color w:val="000000" w:themeColor="text1"/>
              </w:rPr>
              <m:t>_symbol</m:t>
            </m:r>
          </m:sub>
        </m:sSub>
        <m:r>
          <w:rPr>
            <w:rFonts w:ascii="Cambria Math" w:eastAsia="Osaka" w:hAnsi="Cambria Math"/>
            <w:color w:val="000000" w:themeColor="text1"/>
          </w:rPr>
          <m:t xml:space="preserve"> </m:t>
        </m:r>
      </m:oMath>
      <w:r>
        <w:rPr>
          <w:rFonts w:eastAsia="Osaka"/>
          <w:i/>
          <w:iCs/>
          <w:color w:val="000000" w:themeColor="text1"/>
        </w:rPr>
        <w:t xml:space="preserve"> is the number of dl symbols in a 10 ms measurement interval</w:t>
      </w:r>
      <w:r>
        <w:rPr>
          <w:i/>
          <w:iCs/>
          <w:color w:val="000000" w:themeColor="text1"/>
          <w:lang w:eastAsia="ko-KR"/>
        </w:rPr>
        <w:t>.</w:t>
      </w:r>
    </w:p>
    <w:p w14:paraId="4FC6334B" w14:textId="77777777" w:rsidR="008C7D31" w:rsidRDefault="008C7D31" w:rsidP="008C7D31">
      <w:pPr>
        <w:rPr>
          <w:i/>
          <w:iCs/>
          <w:color w:val="000000" w:themeColor="text1"/>
          <w:lang w:eastAsia="ko-KR"/>
        </w:rPr>
      </w:pPr>
      <w:r>
        <w:rPr>
          <w:i/>
          <w:iCs/>
          <w:color w:val="000000" w:themeColor="text1"/>
          <w:lang w:eastAsia="ko-KR"/>
        </w:rPr>
        <w:t>For TDD, l</w:t>
      </w:r>
      <w:r>
        <w:rPr>
          <w:i/>
          <w:iCs/>
          <w:color w:val="000000" w:themeColor="text1"/>
        </w:rPr>
        <w:t xml:space="preserve">et </w:t>
      </w:r>
      <m:oMath>
        <m:sSubSup>
          <m:sSubSupPr>
            <m:ctrlPr>
              <w:rPr>
                <w:rFonts w:ascii="Cambria Math" w:hAnsi="Cambria Math"/>
                <w:i/>
                <w:iCs/>
                <w:color w:val="000000" w:themeColor="text1"/>
                <w:lang w:eastAsia="ko-KR"/>
              </w:rPr>
            </m:ctrlPr>
          </m:sSubSupPr>
          <m:e>
            <m:r>
              <w:rPr>
                <w:rFonts w:ascii="Cambria Math" w:hAnsi="Cambria Math"/>
                <w:color w:val="000000" w:themeColor="text1"/>
                <w:lang w:eastAsia="ko-KR"/>
              </w:rPr>
              <m:t>N</m:t>
            </m:r>
          </m:e>
          <m:sub>
            <m:r>
              <w:rPr>
                <w:rFonts w:ascii="Cambria Math" w:hAnsi="Cambria Math"/>
                <w:color w:val="000000" w:themeColor="text1"/>
                <w:lang w:eastAsia="ko-KR"/>
              </w:rPr>
              <m:t>dl_symbols</m:t>
            </m:r>
          </m:sub>
          <m:sup>
            <m:r>
              <w:rPr>
                <w:rFonts w:ascii="Cambria Math" w:hAnsi="Cambria Math"/>
                <w:color w:val="000000" w:themeColor="text1"/>
                <w:lang w:eastAsia="ko-KR"/>
              </w:rPr>
              <m:t>TDD</m:t>
            </m:r>
          </m:sup>
        </m:sSubSup>
      </m:oMath>
      <w:r>
        <w:rPr>
          <w:i/>
          <w:iCs/>
          <w:color w:val="000000" w:themeColor="text1"/>
          <w:lang w:eastAsia="ko-KR"/>
        </w:rPr>
        <w:t xml:space="preserve"> be the number of </w:t>
      </w:r>
      <w:r>
        <w:rPr>
          <w:i/>
          <w:iCs/>
          <w:color w:val="000000" w:themeColor="text1"/>
        </w:rPr>
        <w:t xml:space="preserve">downlink SBFD symbols or non-SBFD symbols </w:t>
      </w:r>
      <w:r>
        <w:rPr>
          <w:i/>
          <w:iCs/>
          <w:color w:val="000000" w:themeColor="text1"/>
          <w:lang w:eastAsia="ko-KR"/>
        </w:rPr>
        <w:t xml:space="preserve">within a 10 ms measurement interval, the averaging in the time domain can be calculated from </w:t>
      </w:r>
      <m:oMath>
        <m:r>
          <w:rPr>
            <w:rFonts w:ascii="Cambria Math" w:hAnsi="Cambria Math"/>
            <w:color w:val="000000" w:themeColor="text1"/>
            <w:lang w:eastAsia="ko-KR"/>
          </w:rPr>
          <m:t xml:space="preserve"> </m:t>
        </m:r>
        <m:sSubSup>
          <m:sSubSupPr>
            <m:ctrlPr>
              <w:rPr>
                <w:rFonts w:ascii="Cambria Math" w:hAnsi="Cambria Math"/>
                <w:i/>
                <w:iCs/>
                <w:color w:val="000000" w:themeColor="text1"/>
                <w:lang w:eastAsia="ko-KR"/>
              </w:rPr>
            </m:ctrlPr>
          </m:sSubSupPr>
          <m:e>
            <m:r>
              <w:rPr>
                <w:rFonts w:ascii="Cambria Math" w:hAnsi="Cambria Math"/>
                <w:color w:val="000000" w:themeColor="text1"/>
                <w:lang w:eastAsia="ko-KR"/>
              </w:rPr>
              <m:t>N</m:t>
            </m:r>
          </m:e>
          <m:sub>
            <m:r>
              <w:rPr>
                <w:rFonts w:ascii="Cambria Math" w:hAnsi="Cambria Math"/>
                <w:color w:val="000000" w:themeColor="text1"/>
                <w:lang w:eastAsia="ko-KR"/>
              </w:rPr>
              <m:t>dl_symbols</m:t>
            </m:r>
          </m:sub>
          <m:sup>
            <m:r>
              <w:rPr>
                <w:rFonts w:ascii="Cambria Math" w:hAnsi="Cambria Math"/>
                <w:color w:val="000000" w:themeColor="text1"/>
                <w:lang w:eastAsia="ko-KR"/>
              </w:rPr>
              <m:t>TDD</m:t>
            </m:r>
          </m:sup>
        </m:sSubSup>
      </m:oMath>
      <w:r>
        <w:rPr>
          <w:i/>
          <w:iCs/>
          <w:color w:val="000000" w:themeColor="text1"/>
        </w:rPr>
        <w:t xml:space="preserve"> symbols </w:t>
      </w:r>
      <w:r>
        <w:rPr>
          <w:i/>
          <w:iCs/>
          <w:color w:val="000000" w:themeColor="text1"/>
          <w:lang w:eastAsia="ko-KR"/>
        </w:rPr>
        <w:t>of different 10 ms measurement intervals</w:t>
      </w:r>
      <w:r>
        <w:rPr>
          <w:i/>
          <w:iCs/>
          <w:color w:val="000000" w:themeColor="text1"/>
        </w:rPr>
        <w:t xml:space="preserve"> and should have a minimum of</w:t>
      </w:r>
      <w:r>
        <w:rPr>
          <w:i/>
          <w:iCs/>
          <w:color w:val="000000" w:themeColor="text1"/>
          <w:lang w:eastAsia="ko-KR"/>
        </w:rPr>
        <w:t xml:space="preserve"> </w:t>
      </w:r>
      <m:oMath>
        <m:sSub>
          <m:sSubPr>
            <m:ctrlPr>
              <w:rPr>
                <w:rFonts w:ascii="Cambria Math" w:eastAsia="Osaka" w:hAnsi="Cambria Math"/>
                <w:i/>
                <w:iCs/>
                <w:color w:val="000000" w:themeColor="text1"/>
              </w:rPr>
            </m:ctrlPr>
          </m:sSubPr>
          <m:e>
            <m:r>
              <w:rPr>
                <w:rFonts w:ascii="Cambria Math" w:eastAsia="Osaka" w:hAnsi="Cambria Math"/>
                <w:color w:val="000000" w:themeColor="text1"/>
              </w:rPr>
              <m:t>N</m:t>
            </m:r>
          </m:e>
          <m:sub>
            <m:r>
              <w:rPr>
                <w:rFonts w:ascii="Cambria Math" w:eastAsia="Osaka" w:hAnsi="Cambria Math"/>
                <w:color w:val="000000" w:themeColor="text1"/>
              </w:rPr>
              <m:t>dl_symbol</m:t>
            </m:r>
          </m:sub>
        </m:sSub>
      </m:oMath>
      <w:r>
        <w:rPr>
          <w:rFonts w:eastAsia="Osaka"/>
          <w:i/>
          <w:iCs/>
          <w:color w:val="000000" w:themeColor="text1"/>
        </w:rPr>
        <w:t xml:space="preserve"> symbols averaging length where </w:t>
      </w:r>
      <m:oMath>
        <m:sSub>
          <m:sSubPr>
            <m:ctrlPr>
              <w:rPr>
                <w:rFonts w:ascii="Cambria Math" w:eastAsia="Osaka" w:hAnsi="Cambria Math"/>
                <w:i/>
                <w:iCs/>
                <w:color w:val="000000" w:themeColor="text1"/>
              </w:rPr>
            </m:ctrlPr>
          </m:sSubPr>
          <m:e>
            <m:r>
              <w:rPr>
                <w:rFonts w:ascii="Cambria Math" w:eastAsia="Osaka" w:hAnsi="Cambria Math"/>
                <w:color w:val="000000" w:themeColor="text1"/>
              </w:rPr>
              <m:t>N</m:t>
            </m:r>
          </m:e>
          <m:sub>
            <m:r>
              <w:rPr>
                <w:rFonts w:ascii="Cambria Math" w:eastAsia="Osaka" w:hAnsi="Cambria Math"/>
                <w:color w:val="000000" w:themeColor="text1"/>
              </w:rPr>
              <m:t>dl_symbol</m:t>
            </m:r>
          </m:sub>
        </m:sSub>
      </m:oMath>
      <w:r>
        <w:rPr>
          <w:rFonts w:eastAsia="Osaka"/>
          <w:i/>
          <w:iCs/>
          <w:color w:val="000000" w:themeColor="text1"/>
        </w:rPr>
        <w:t xml:space="preserve"> is the number of symbols in a 10 ms measurement interval.</w:t>
      </w:r>
    </w:p>
    <w:p w14:paraId="01AAAAAD" w14:textId="77777777" w:rsidR="008C7D31" w:rsidRDefault="008C7D31" w:rsidP="008C7D31">
      <w:pPr>
        <w:pStyle w:val="B1"/>
        <w:rPr>
          <w:i/>
          <w:iCs/>
          <w:color w:val="000000" w:themeColor="text1"/>
        </w:rPr>
      </w:pPr>
      <w:r>
        <w:rPr>
          <w:i/>
          <w:iCs/>
          <w:color w:val="000000" w:themeColor="text1"/>
          <w:lang w:eastAsia="ko-KR"/>
        </w:rPr>
        <w:t>-</w:t>
      </w:r>
      <w:r>
        <w:rPr>
          <w:i/>
          <w:iCs/>
          <w:color w:val="000000" w:themeColor="text1"/>
          <w:lang w:eastAsia="ko-KR"/>
        </w:rPr>
        <w:tab/>
      </w:r>
      <m:oMath>
        <m:sSub>
          <m:sSubPr>
            <m:ctrlPr>
              <w:rPr>
                <w:rFonts w:ascii="Cambria Math" w:eastAsia="×–¾’©‘Ì" w:hAnsi="Cambria Math"/>
                <w:i/>
                <w:iCs/>
                <w:color w:val="000000" w:themeColor="text1"/>
              </w:rPr>
            </m:ctrlPr>
          </m:sSubPr>
          <m:e>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e>
          <m:sub>
            <m:r>
              <m:rPr>
                <m:nor/>
              </m:rPr>
              <w:rPr>
                <w:rFonts w:ascii="Cambria Math" w:eastAsia="×–¾’©‘Ì" w:hAnsi="Cambria Math"/>
                <w:i/>
                <w:iCs/>
                <w:color w:val="000000" w:themeColor="text1"/>
              </w:rPr>
              <m:t>frame</m:t>
            </m:r>
          </m:sub>
        </m:sSub>
      </m:oMath>
      <w:r>
        <w:rPr>
          <w:i/>
          <w:iCs/>
          <w:color w:val="000000" w:themeColor="text1"/>
        </w:rPr>
        <w:t xml:space="preserve"> is </w:t>
      </w:r>
      <w:r>
        <w:rPr>
          <w:rFonts w:eastAsia="×–¾’©‘Ì"/>
          <w:i/>
          <w:iCs/>
          <w:color w:val="000000" w:themeColor="text1"/>
        </w:rPr>
        <w:t>derived by:</w:t>
      </w:r>
      <w:r>
        <w:rPr>
          <w:i/>
          <w:iCs/>
          <w:color w:val="000000" w:themeColor="text1"/>
        </w:rPr>
        <w:t xml:space="preserve"> Square the EVM results in each 10 ms measurement interval. Sum the squares, divide the sum by the number of EVM relevant locations, square-root the quotient (RMS).</w:t>
      </w:r>
    </w:p>
    <w:p w14:paraId="0B626DF1" w14:textId="77777777" w:rsidR="008C7D31" w:rsidRDefault="00000000" w:rsidP="008C7D31">
      <w:pPr>
        <w:pStyle w:val="B1"/>
        <w:rPr>
          <w:i/>
          <w:iCs/>
          <w:color w:val="000000" w:themeColor="text1"/>
          <w:lang w:val="sv-FI"/>
        </w:rPr>
      </w:pPr>
      <m:oMathPara>
        <m:oMathParaPr>
          <m:jc m:val="left"/>
        </m:oMathParaPr>
        <m:oMath>
          <m:sSub>
            <m:sSubPr>
              <m:ctrlPr>
                <w:rPr>
                  <w:rFonts w:ascii="Cambria Math" w:hAnsi="Cambria Math"/>
                  <w:i/>
                  <w:iCs/>
                  <w:color w:val="000000" w:themeColor="text1"/>
                </w:rPr>
              </m:ctrlPr>
            </m:sSubPr>
            <m:e>
              <m:acc>
                <m:accPr>
                  <m:chr m:val="̅"/>
                  <m:ctrlPr>
                    <w:rPr>
                      <w:rFonts w:ascii="Cambria Math" w:hAnsi="Cambria Math"/>
                      <w:i/>
                      <w:iCs/>
                      <w:color w:val="000000" w:themeColor="text1"/>
                    </w:rPr>
                  </m:ctrlPr>
                </m:accPr>
                <m:e>
                  <m:r>
                    <w:rPr>
                      <w:rFonts w:ascii="Cambria Math" w:hAnsi="Cambria Math"/>
                      <w:color w:val="000000" w:themeColor="text1"/>
                    </w:rPr>
                    <m:t>EVM</m:t>
                  </m:r>
                </m:e>
              </m:acc>
            </m:e>
            <m:sub>
              <m:r>
                <m:rPr>
                  <m:nor/>
                </m:rPr>
                <w:rPr>
                  <w:i/>
                  <w:iCs/>
                  <w:color w:val="000000" w:themeColor="text1"/>
                  <w:lang w:val="sv-FI"/>
                </w:rPr>
                <m:t>frame</m:t>
              </m:r>
            </m:sub>
          </m:sSub>
          <m:r>
            <w:rPr>
              <w:rFonts w:ascii="Cambria Math" w:hAnsi="Cambria Math"/>
              <w:color w:val="000000" w:themeColor="text1"/>
              <w:lang w:val="sv-FI"/>
            </w:rPr>
            <m:t>=</m:t>
          </m:r>
          <m:rad>
            <m:radPr>
              <m:degHide m:val="1"/>
              <m:ctrlPr>
                <w:rPr>
                  <w:rFonts w:ascii="Cambria Math" w:hAnsi="Cambria Math"/>
                  <w:i/>
                  <w:iCs/>
                  <w:color w:val="000000" w:themeColor="text1"/>
                </w:rPr>
              </m:ctrlPr>
            </m:radPr>
            <m:deg/>
            <m:e>
              <m:f>
                <m:fPr>
                  <m:ctrlPr>
                    <w:rPr>
                      <w:rFonts w:ascii="Cambria Math" w:hAnsi="Cambria Math"/>
                      <w:i/>
                      <w:iCs/>
                      <w:color w:val="000000" w:themeColor="text1"/>
                    </w:rPr>
                  </m:ctrlPr>
                </m:fPr>
                <m:num>
                  <m:r>
                    <w:rPr>
                      <w:rFonts w:ascii="Cambria Math" w:hAnsi="Cambria Math"/>
                      <w:color w:val="000000" w:themeColor="text1"/>
                      <w:lang w:val="sv-FI"/>
                    </w:rPr>
                    <m:t>1</m:t>
                  </m:r>
                </m:num>
                <m:den>
                  <m:nary>
                    <m:naryPr>
                      <m:chr m:val="∑"/>
                      <m:limLoc m:val="undOvr"/>
                      <m:ctrlPr>
                        <w:rPr>
                          <w:rFonts w:ascii="Cambria Math" w:hAnsi="Cambria Math"/>
                          <w:i/>
                          <w:iCs/>
                          <w:color w:val="000000" w:themeColor="text1"/>
                        </w:rPr>
                      </m:ctrlPr>
                    </m:naryPr>
                    <m:sub>
                      <m:r>
                        <w:rPr>
                          <w:rFonts w:ascii="Cambria Math" w:hAnsi="Cambria Math"/>
                          <w:color w:val="000000" w:themeColor="text1"/>
                        </w:rPr>
                        <m:t>i</m:t>
                      </m:r>
                      <m:r>
                        <w:rPr>
                          <w:rFonts w:ascii="Cambria Math" w:hAnsi="Cambria Math"/>
                          <w:color w:val="000000" w:themeColor="text1"/>
                          <w:lang w:val="sv-FI"/>
                        </w:rPr>
                        <m:t>=1</m:t>
                      </m:r>
                    </m:sub>
                    <m:sup>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dl_symbol</m:t>
                          </m:r>
                        </m:sub>
                        <m:sup>
                          <m:r>
                            <w:rPr>
                              <w:rFonts w:ascii="Cambria Math" w:hAnsi="Cambria Math"/>
                              <w:color w:val="000000" w:themeColor="text1"/>
                            </w:rPr>
                            <m:t>TDD</m:t>
                          </m:r>
                        </m:sup>
                      </m:sSubSup>
                    </m:sup>
                    <m:e>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m:t>
                          </m:r>
                        </m:sub>
                      </m:sSub>
                    </m:e>
                  </m:nary>
                </m:den>
              </m:f>
              <m:nary>
                <m:naryPr>
                  <m:chr m:val="∑"/>
                  <m:limLoc m:val="undOvr"/>
                  <m:ctrlPr>
                    <w:rPr>
                      <w:rFonts w:ascii="Cambria Math" w:hAnsi="Cambria Math"/>
                      <w:i/>
                      <w:iCs/>
                      <w:color w:val="000000" w:themeColor="text1"/>
                    </w:rPr>
                  </m:ctrlPr>
                </m:naryPr>
                <m:sub>
                  <m:r>
                    <w:rPr>
                      <w:rFonts w:ascii="Cambria Math" w:hAnsi="Cambria Math"/>
                      <w:color w:val="000000" w:themeColor="text1"/>
                    </w:rPr>
                    <m:t>i</m:t>
                  </m:r>
                  <m:r>
                    <w:rPr>
                      <w:rFonts w:ascii="Cambria Math" w:hAnsi="Cambria Math"/>
                      <w:color w:val="000000" w:themeColor="text1"/>
                      <w:lang w:val="sv-FI"/>
                    </w:rPr>
                    <m:t>=1</m:t>
                  </m:r>
                </m:sub>
                <m:sup>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dl_symbol</m:t>
                      </m:r>
                    </m:sub>
                    <m:sup>
                      <m:r>
                        <w:rPr>
                          <w:rFonts w:ascii="Cambria Math" w:hAnsi="Cambria Math"/>
                          <w:color w:val="000000" w:themeColor="text1"/>
                        </w:rPr>
                        <m:t>TDD</m:t>
                      </m:r>
                    </m:sup>
                  </m:sSubSup>
                </m:sup>
                <m:e>
                  <m:nary>
                    <m:naryPr>
                      <m:chr m:val="∑"/>
                      <m:limLoc m:val="undOvr"/>
                      <m:ctrlPr>
                        <w:rPr>
                          <w:rFonts w:ascii="Cambria Math" w:hAnsi="Cambria Math"/>
                          <w:i/>
                          <w:iCs/>
                          <w:color w:val="000000" w:themeColor="text1"/>
                        </w:rPr>
                      </m:ctrlPr>
                    </m:naryPr>
                    <m:sub>
                      <m:r>
                        <w:rPr>
                          <w:rFonts w:ascii="Cambria Math" w:hAnsi="Cambria Math"/>
                          <w:color w:val="000000" w:themeColor="text1"/>
                        </w:rPr>
                        <m:t>j</m:t>
                      </m:r>
                      <m:r>
                        <w:rPr>
                          <w:rFonts w:ascii="Cambria Math" w:hAnsi="Cambria Math"/>
                          <w:color w:val="000000" w:themeColor="text1"/>
                          <w:lang w:val="sv-FI"/>
                        </w:rPr>
                        <m:t>=1</m:t>
                      </m:r>
                    </m:sub>
                    <m:sup>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m:t>
                          </m:r>
                        </m:sub>
                      </m:sSub>
                    </m:sup>
                    <m:e>
                      <m:sSubSup>
                        <m:sSubSupPr>
                          <m:ctrlPr>
                            <w:rPr>
                              <w:rFonts w:ascii="Cambria Math" w:hAnsi="Cambria Math"/>
                              <w:i/>
                              <w:iCs/>
                              <w:color w:val="000000" w:themeColor="text1"/>
                            </w:rPr>
                          </m:ctrlPr>
                        </m:sSubSupPr>
                        <m:e>
                          <m:r>
                            <w:rPr>
                              <w:rFonts w:ascii="Cambria Math" w:hAnsi="Cambria Math"/>
                              <w:color w:val="000000" w:themeColor="text1"/>
                            </w:rPr>
                            <m:t>EVM</m:t>
                          </m:r>
                        </m:e>
                        <m:sub>
                          <m:r>
                            <w:rPr>
                              <w:rFonts w:ascii="Cambria Math" w:hAnsi="Cambria Math"/>
                              <w:color w:val="000000" w:themeColor="text1"/>
                            </w:rPr>
                            <m:t>i</m:t>
                          </m:r>
                          <m:r>
                            <w:rPr>
                              <w:rFonts w:ascii="Cambria Math" w:hAnsi="Cambria Math"/>
                              <w:color w:val="000000" w:themeColor="text1"/>
                              <w:lang w:val="sv-FI"/>
                            </w:rPr>
                            <m:t>,</m:t>
                          </m:r>
                          <m:r>
                            <w:rPr>
                              <w:rFonts w:ascii="Cambria Math" w:hAnsi="Cambria Math"/>
                              <w:color w:val="000000" w:themeColor="text1"/>
                            </w:rPr>
                            <m:t>j</m:t>
                          </m:r>
                        </m:sub>
                        <m:sup>
                          <m:r>
                            <w:rPr>
                              <w:rFonts w:ascii="Cambria Math" w:hAnsi="Cambria Math"/>
                              <w:color w:val="000000" w:themeColor="text1"/>
                              <w:lang w:val="sv-FI"/>
                            </w:rPr>
                            <m:t>2</m:t>
                          </m:r>
                        </m:sup>
                      </m:sSubSup>
                    </m:e>
                  </m:nary>
                </m:e>
              </m:nary>
            </m:e>
          </m:rad>
        </m:oMath>
      </m:oMathPara>
    </w:p>
    <w:p w14:paraId="5A2067C8" w14:textId="77777777" w:rsidR="008C7D31" w:rsidRDefault="008C7D31" w:rsidP="008C7D31">
      <w:pPr>
        <w:pStyle w:val="B1"/>
        <w:rPr>
          <w:i/>
          <w:iCs/>
          <w:color w:val="000000" w:themeColor="text1"/>
          <w:lang w:eastAsia="ko-KR"/>
        </w:rPr>
      </w:pPr>
      <w:r>
        <w:rPr>
          <w:i/>
          <w:iCs/>
          <w:color w:val="000000" w:themeColor="text1"/>
          <w:lang w:eastAsia="ko-KR"/>
        </w:rPr>
        <w:t>-</w:t>
      </w:r>
      <w:r>
        <w:rPr>
          <w:i/>
          <w:iCs/>
          <w:color w:val="000000" w:themeColor="text1"/>
          <w:lang w:eastAsia="ko-KR"/>
        </w:rPr>
        <w:tab/>
        <w:t xml:space="preserve">Where </w:t>
      </w:r>
      <m:oMath>
        <m:sSub>
          <m:sSubPr>
            <m:ctrlPr>
              <w:rPr>
                <w:rFonts w:ascii="Cambria Math" w:eastAsia="Osaka" w:hAnsi="Cambria Math"/>
                <w:i/>
                <w:iCs/>
                <w:color w:val="000000" w:themeColor="text1"/>
              </w:rPr>
            </m:ctrlPr>
          </m:sSubPr>
          <m:e>
            <m:r>
              <w:rPr>
                <w:rFonts w:ascii="Cambria Math" w:eastAsia="Osaka" w:hAnsi="Cambria Math"/>
                <w:color w:val="000000" w:themeColor="text1"/>
              </w:rPr>
              <m:t>N</m:t>
            </m:r>
          </m:e>
          <m:sub>
            <m:r>
              <w:rPr>
                <w:rFonts w:ascii="Cambria Math" w:eastAsia="Osaka" w:hAnsi="Cambria Math"/>
                <w:color w:val="000000" w:themeColor="text1"/>
              </w:rPr>
              <m:t>i</m:t>
            </m:r>
          </m:sub>
        </m:sSub>
      </m:oMath>
      <w:r>
        <w:rPr>
          <w:i/>
          <w:iCs/>
          <w:color w:val="000000" w:themeColor="text1"/>
          <w:lang w:eastAsia="ko-KR"/>
        </w:rPr>
        <w:t xml:space="preserve"> is the number of resource blocks with the considered modulation scheme in symbol i.</w:t>
      </w:r>
    </w:p>
    <w:p w14:paraId="283A3B17" w14:textId="77777777" w:rsidR="008C7D31" w:rsidRDefault="008C7D31" w:rsidP="008C7D31">
      <w:pPr>
        <w:pStyle w:val="B1"/>
        <w:rPr>
          <w:i/>
          <w:iCs/>
          <w:color w:val="000000" w:themeColor="text1"/>
        </w:rPr>
      </w:pPr>
      <w:r>
        <w:rPr>
          <w:i/>
          <w:iCs/>
          <w:color w:val="000000" w:themeColor="text1"/>
          <w:lang w:eastAsia="ko-KR"/>
        </w:rPr>
        <w:t>-</w:t>
      </w:r>
      <w:r>
        <w:rPr>
          <w:i/>
          <w:iCs/>
          <w:color w:val="000000" w:themeColor="text1"/>
          <w:lang w:eastAsia="ko-KR"/>
        </w:rPr>
        <w:tab/>
      </w:r>
      <w:r>
        <w:rPr>
          <w:i/>
          <w:iCs/>
          <w:color w:val="000000" w:themeColor="text1"/>
        </w:rPr>
        <w:t xml:space="preserve">The </w:t>
      </w:r>
      <m:oMath>
        <m:sSub>
          <m:sSubPr>
            <m:ctrlPr>
              <w:rPr>
                <w:rFonts w:ascii="Cambria Math" w:eastAsia="×–¾’©‘Ì" w:hAnsi="Cambria Math"/>
                <w:i/>
                <w:iCs/>
                <w:color w:val="000000" w:themeColor="text1"/>
              </w:rPr>
            </m:ctrlPr>
          </m:sSubPr>
          <m:e>
            <m:r>
              <w:rPr>
                <w:rFonts w:ascii="Cambria Math" w:eastAsia="×–¾’©‘Ì" w:hAnsi="Cambria Math"/>
                <w:color w:val="000000" w:themeColor="text1"/>
              </w:rPr>
              <m:t>EVM</m:t>
            </m:r>
          </m:e>
          <m:sub>
            <m:r>
              <m:rPr>
                <m:nor/>
              </m:rPr>
              <w:rPr>
                <w:rFonts w:ascii="Cambria Math" w:eastAsia="×–¾’©‘Ì" w:hAnsi="Cambria Math"/>
                <w:i/>
                <w:iCs/>
                <w:color w:val="000000" w:themeColor="text1"/>
              </w:rPr>
              <m:t>frame</m:t>
            </m:r>
          </m:sub>
        </m:sSub>
      </m:oMath>
      <w:r>
        <w:rPr>
          <w:i/>
          <w:iCs/>
          <w:color w:val="000000" w:themeColor="text1"/>
        </w:rPr>
        <w:t xml:space="preserve"> is calculated, using the maximum of </w:t>
      </w:r>
      <m:oMath>
        <m:sSub>
          <m:sSubPr>
            <m:ctrlPr>
              <w:rPr>
                <w:rFonts w:ascii="Cambria Math" w:eastAsia="×–¾’©‘Ì" w:hAnsi="Cambria Math"/>
                <w:i/>
                <w:iCs/>
                <w:color w:val="000000" w:themeColor="text1"/>
              </w:rPr>
            </m:ctrlPr>
          </m:sSubPr>
          <m:e>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e>
          <m:sub>
            <m:r>
              <m:rPr>
                <m:nor/>
              </m:rPr>
              <w:rPr>
                <w:rFonts w:ascii="Cambria Math" w:eastAsia="×–¾’©‘Ì" w:hAnsi="Cambria Math"/>
                <w:i/>
                <w:iCs/>
                <w:color w:val="000000" w:themeColor="text1"/>
              </w:rPr>
              <m:t>frame</m:t>
            </m:r>
          </m:sub>
        </m:sSub>
      </m:oMath>
      <w:r>
        <w:rPr>
          <w:i/>
          <w:iCs/>
          <w:color w:val="000000" w:themeColor="text1"/>
        </w:rPr>
        <w:t xml:space="preserve"> at the window W extremities. Thus </w:t>
      </w:r>
      <m:oMath>
        <m:sSub>
          <m:sSubPr>
            <m:ctrlPr>
              <w:rPr>
                <w:rFonts w:ascii="Cambria Math" w:eastAsia="×–¾’©‘Ì" w:hAnsi="Cambria Math"/>
                <w:i/>
                <w:iCs/>
                <w:color w:val="000000" w:themeColor="text1"/>
              </w:rPr>
            </m:ctrlPr>
          </m:sSubPr>
          <m:e>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e>
          <m:sub>
            <m:r>
              <m:rPr>
                <m:nor/>
              </m:rPr>
              <w:rPr>
                <w:rFonts w:ascii="Cambria Math" w:eastAsia="×–¾’©‘Ì" w:hAnsi="Cambria Math"/>
                <w:i/>
                <w:iCs/>
                <w:color w:val="000000" w:themeColor="text1"/>
              </w:rPr>
              <m:t>frame,l</m:t>
            </m:r>
          </m:sub>
        </m:sSub>
      </m:oMath>
      <w:r>
        <w:rPr>
          <w:i/>
          <w:iCs/>
          <w:color w:val="000000" w:themeColor="text1"/>
        </w:rPr>
        <w:t xml:space="preserve"> is calculated using </w:t>
      </w:r>
      <m:oMath>
        <m:acc>
          <m:accPr>
            <m:chr m:val="̃"/>
            <m:ctrlPr>
              <w:rPr>
                <w:rFonts w:ascii="Cambria Math" w:hAnsi="Cambria Math"/>
                <w:i/>
                <w:iCs/>
                <w:color w:val="000000" w:themeColor="text1"/>
              </w:rPr>
            </m:ctrlPr>
          </m:accPr>
          <m:e>
            <m:r>
              <w:rPr>
                <w:rFonts w:ascii="Cambria Math" w:hAnsi="Cambria Math"/>
                <w:color w:val="000000" w:themeColor="text1"/>
              </w:rPr>
              <m:t>t</m:t>
            </m:r>
          </m:e>
        </m:acc>
        <m:r>
          <w:rPr>
            <w:rFonts w:ascii="Cambria Math" w:hAnsi="Cambria Math"/>
            <w:color w:val="000000" w:themeColor="text1"/>
          </w:rPr>
          <m:t>=∆</m:t>
        </m:r>
        <m:sSub>
          <m:sSubPr>
            <m:ctrlPr>
              <w:rPr>
                <w:rFonts w:ascii="Cambria Math" w:hAnsi="Cambria Math"/>
                <w:i/>
                <w:iCs/>
                <w:color w:val="000000" w:themeColor="text1"/>
              </w:rPr>
            </m:ctrlPr>
          </m:sSubPr>
          <m:e>
            <m:acc>
              <m:accPr>
                <m:chr m:val="̃"/>
                <m:ctrlPr>
                  <w:rPr>
                    <w:rFonts w:ascii="Cambria Math" w:hAnsi="Cambria Math"/>
                    <w:i/>
                    <w:iCs/>
                    <w:color w:val="000000" w:themeColor="text1"/>
                  </w:rPr>
                </m:ctrlPr>
              </m:accPr>
              <m:e>
                <m:r>
                  <w:rPr>
                    <w:rFonts w:ascii="Cambria Math" w:hAnsi="Cambria Math"/>
                    <w:color w:val="000000" w:themeColor="text1"/>
                  </w:rPr>
                  <m:t>t</m:t>
                </m:r>
              </m:e>
            </m:acc>
          </m:e>
          <m:sub>
            <m:r>
              <w:rPr>
                <w:rFonts w:ascii="Cambria Math" w:hAnsi="Cambria Math"/>
                <w:color w:val="000000" w:themeColor="text1"/>
              </w:rPr>
              <m:t>l</m:t>
            </m:r>
          </m:sub>
        </m:sSub>
      </m:oMath>
      <w:r>
        <w:rPr>
          <w:i/>
          <w:iCs/>
          <w:color w:val="000000" w:themeColor="text1"/>
        </w:rPr>
        <w:t xml:space="preserve"> and </w:t>
      </w:r>
      <m:oMath>
        <m:sSub>
          <m:sSubPr>
            <m:ctrlPr>
              <w:rPr>
                <w:rFonts w:ascii="Cambria Math" w:eastAsia="×–¾’©‘Ì" w:hAnsi="Cambria Math"/>
                <w:i/>
                <w:iCs/>
                <w:color w:val="000000" w:themeColor="text1"/>
              </w:rPr>
            </m:ctrlPr>
          </m:sSubPr>
          <m:e>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e>
          <m:sub>
            <m:r>
              <m:rPr>
                <m:nor/>
              </m:rPr>
              <w:rPr>
                <w:rFonts w:ascii="Cambria Math" w:eastAsia="×–¾’©‘Ì" w:hAnsi="Cambria Math"/>
                <w:i/>
                <w:iCs/>
                <w:color w:val="000000" w:themeColor="text1"/>
              </w:rPr>
              <m:t>frame,h</m:t>
            </m:r>
          </m:sub>
        </m:sSub>
      </m:oMath>
      <w:r>
        <w:rPr>
          <w:rFonts w:eastAsia="×–¾’©‘Ì"/>
          <w:i/>
          <w:iCs/>
          <w:color w:val="000000" w:themeColor="text1"/>
        </w:rPr>
        <w:t xml:space="preserve"> i</w:t>
      </w:r>
      <w:r>
        <w:rPr>
          <w:i/>
          <w:iCs/>
          <w:color w:val="000000" w:themeColor="text1"/>
        </w:rPr>
        <w:t xml:space="preserve">s calculated using </w:t>
      </w:r>
      <m:oMath>
        <m:acc>
          <m:accPr>
            <m:chr m:val="̃"/>
            <m:ctrlPr>
              <w:rPr>
                <w:rFonts w:ascii="Cambria Math" w:hAnsi="Cambria Math"/>
                <w:i/>
                <w:iCs/>
                <w:color w:val="000000" w:themeColor="text1"/>
              </w:rPr>
            </m:ctrlPr>
          </m:accPr>
          <m:e>
            <m:r>
              <w:rPr>
                <w:rFonts w:ascii="Cambria Math" w:hAnsi="Cambria Math"/>
                <w:color w:val="000000" w:themeColor="text1"/>
              </w:rPr>
              <m:t>t</m:t>
            </m:r>
          </m:e>
        </m:acc>
        <m:r>
          <w:rPr>
            <w:rFonts w:ascii="Cambria Math" w:hAnsi="Cambria Math"/>
            <w:color w:val="000000" w:themeColor="text1"/>
          </w:rPr>
          <m:t>=∆</m:t>
        </m:r>
        <m:sSub>
          <m:sSubPr>
            <m:ctrlPr>
              <w:rPr>
                <w:rFonts w:ascii="Cambria Math" w:hAnsi="Cambria Math"/>
                <w:i/>
                <w:iCs/>
                <w:color w:val="000000" w:themeColor="text1"/>
              </w:rPr>
            </m:ctrlPr>
          </m:sSubPr>
          <m:e>
            <m:acc>
              <m:accPr>
                <m:chr m:val="̃"/>
                <m:ctrlPr>
                  <w:rPr>
                    <w:rFonts w:ascii="Cambria Math" w:hAnsi="Cambria Math"/>
                    <w:i/>
                    <w:iCs/>
                    <w:color w:val="000000" w:themeColor="text1"/>
                  </w:rPr>
                </m:ctrlPr>
              </m:accPr>
              <m:e>
                <m:r>
                  <w:rPr>
                    <w:rFonts w:ascii="Cambria Math" w:hAnsi="Cambria Math"/>
                    <w:color w:val="000000" w:themeColor="text1"/>
                  </w:rPr>
                  <m:t>t</m:t>
                </m:r>
              </m:e>
            </m:acc>
          </m:e>
          <m:sub>
            <m:r>
              <w:rPr>
                <w:rFonts w:ascii="Cambria Math" w:hAnsi="Cambria Math"/>
                <w:color w:val="000000" w:themeColor="text1"/>
              </w:rPr>
              <m:t>h</m:t>
            </m:r>
          </m:sub>
        </m:sSub>
      </m:oMath>
      <w:r>
        <w:rPr>
          <w:i/>
          <w:iCs/>
          <w:color w:val="000000" w:themeColor="text1"/>
        </w:rPr>
        <w:t xml:space="preserve"> (l and h, low and high; where low is the timing </w:t>
      </w:r>
      <m:oMath>
        <m:d>
          <m:dPr>
            <m:ctrlPr>
              <w:rPr>
                <w:rFonts w:ascii="Cambria Math" w:hAnsi="Cambria Math"/>
                <w:i/>
                <w:iCs/>
                <w:color w:val="000000" w:themeColor="text1"/>
              </w:rPr>
            </m:ctrlPr>
          </m:dPr>
          <m:e>
            <m:r>
              <w:rPr>
                <w:rFonts w:ascii="Cambria Math" w:hAnsi="Cambria Math"/>
                <w:color w:val="000000" w:themeColor="text1"/>
              </w:rPr>
              <m:t>∆c-W/2</m:t>
            </m:r>
          </m:e>
        </m:d>
      </m:oMath>
      <w:r>
        <w:rPr>
          <w:i/>
          <w:iCs/>
          <w:color w:val="000000" w:themeColor="text1"/>
        </w:rPr>
        <w:t xml:space="preserve"> and and high is the timing </w:t>
      </w:r>
      <m:oMath>
        <m:d>
          <m:dPr>
            <m:ctrlPr>
              <w:rPr>
                <w:rFonts w:ascii="Cambria Math" w:hAnsi="Cambria Math"/>
                <w:i/>
                <w:iCs/>
                <w:color w:val="000000" w:themeColor="text1"/>
              </w:rPr>
            </m:ctrlPr>
          </m:dPr>
          <m:e>
            <m:r>
              <w:rPr>
                <w:rFonts w:ascii="Cambria Math" w:hAnsi="Cambria Math"/>
                <w:color w:val="000000" w:themeColor="text1"/>
              </w:rPr>
              <m:t>∆c+W/2</m:t>
            </m:r>
          </m:e>
        </m:d>
      </m:oMath>
      <w:r>
        <w:rPr>
          <w:i/>
          <w:iCs/>
          <w:color w:val="000000" w:themeColor="text1"/>
        </w:rPr>
        <w:t>).</w:t>
      </w:r>
    </w:p>
    <w:p w14:paraId="5CF9AAEF" w14:textId="77777777" w:rsidR="008C7D31" w:rsidRDefault="00000000" w:rsidP="008C7D31">
      <w:pPr>
        <w:pStyle w:val="EQ"/>
        <w:jc w:val="center"/>
        <w:rPr>
          <w:i/>
          <w:iCs/>
          <w:color w:val="000000" w:themeColor="text1"/>
        </w:rPr>
      </w:pPr>
      <m:oMathPara>
        <m:oMath>
          <m:sSub>
            <m:sSubPr>
              <m:ctrlPr>
                <w:rPr>
                  <w:rFonts w:ascii="Cambria Math" w:eastAsia="×–¾’©‘Ì" w:hAnsi="Cambria Math"/>
                  <w:i/>
                  <w:iCs/>
                  <w:color w:val="000000" w:themeColor="text1"/>
                </w:rPr>
              </m:ctrlPr>
            </m:sSubPr>
            <m:e>
              <m:r>
                <w:rPr>
                  <w:rFonts w:ascii="Cambria Math" w:eastAsia="×–¾’©‘Ì" w:hAnsi="Cambria Math"/>
                  <w:color w:val="000000" w:themeColor="text1"/>
                </w:rPr>
                <m:t>EVM</m:t>
              </m:r>
            </m:e>
            <m:sub>
              <m:r>
                <m:rPr>
                  <m:nor/>
                </m:rPr>
                <w:rPr>
                  <w:rFonts w:ascii="Cambria Math" w:eastAsia="×–¾’©‘Ì" w:hAnsi="Cambria Math"/>
                  <w:i/>
                  <w:iCs/>
                  <w:color w:val="000000" w:themeColor="text1"/>
                </w:rPr>
                <m:t>frame</m:t>
              </m:r>
            </m:sub>
          </m:sSub>
          <m:r>
            <w:rPr>
              <w:rFonts w:ascii="Cambria Math" w:eastAsia="×–¾’©‘Ì" w:hAnsi="Cambria Math"/>
              <w:color w:val="000000" w:themeColor="text1"/>
            </w:rPr>
            <m:t>=</m:t>
          </m:r>
          <m:func>
            <m:funcPr>
              <m:ctrlPr>
                <w:rPr>
                  <w:rFonts w:ascii="Cambria Math" w:eastAsia="×–¾’©‘Ì" w:hAnsi="Cambria Math"/>
                  <w:i/>
                  <w:iCs/>
                  <w:color w:val="000000" w:themeColor="text1"/>
                </w:rPr>
              </m:ctrlPr>
            </m:funcPr>
            <m:fName>
              <m:r>
                <w:rPr>
                  <w:rFonts w:ascii="Cambria Math" w:eastAsia="×–¾’©‘Ì" w:hAnsi="Cambria Math"/>
                  <w:color w:val="000000" w:themeColor="text1"/>
                </w:rPr>
                <m:t>max</m:t>
              </m:r>
            </m:fName>
            <m:e>
              <m:d>
                <m:dPr>
                  <m:ctrlPr>
                    <w:rPr>
                      <w:rFonts w:ascii="Cambria Math" w:eastAsia="×–¾’©‘Ì" w:hAnsi="Cambria Math"/>
                      <w:i/>
                      <w:iCs/>
                      <w:color w:val="000000" w:themeColor="text1"/>
                    </w:rPr>
                  </m:ctrlPr>
                </m:dPr>
                <m:e>
                  <m:sSub>
                    <m:sSubPr>
                      <m:ctrlPr>
                        <w:rPr>
                          <w:rFonts w:ascii="Cambria Math" w:eastAsia="×–¾’©‘Ì" w:hAnsi="Cambria Math"/>
                          <w:i/>
                          <w:iCs/>
                          <w:color w:val="000000" w:themeColor="text1"/>
                        </w:rPr>
                      </m:ctrlPr>
                    </m:sSubPr>
                    <m:e>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e>
                    <m:sub>
                      <m:r>
                        <m:rPr>
                          <m:nor/>
                        </m:rPr>
                        <w:rPr>
                          <w:rFonts w:ascii="Cambria Math" w:eastAsia="×–¾’©‘Ì" w:hAnsi="Cambria Math"/>
                          <w:i/>
                          <w:iCs/>
                          <w:color w:val="000000" w:themeColor="text1"/>
                        </w:rPr>
                        <m:t>frame,l</m:t>
                      </m:r>
                    </m:sub>
                  </m:sSub>
                  <m:r>
                    <w:rPr>
                      <w:rFonts w:ascii="Cambria Math" w:eastAsia="×–¾’©‘Ì" w:hAnsi="Cambria Math"/>
                      <w:color w:val="000000" w:themeColor="text1"/>
                    </w:rPr>
                    <m:t>,</m:t>
                  </m:r>
                  <m:sSub>
                    <m:sSubPr>
                      <m:ctrlPr>
                        <w:rPr>
                          <w:rFonts w:ascii="Cambria Math" w:eastAsia="×–¾’©‘Ì" w:hAnsi="Cambria Math"/>
                          <w:i/>
                          <w:iCs/>
                          <w:color w:val="000000" w:themeColor="text1"/>
                        </w:rPr>
                      </m:ctrlPr>
                    </m:sSubPr>
                    <m:e>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e>
                    <m:sub>
                      <m:r>
                        <m:rPr>
                          <m:nor/>
                        </m:rPr>
                        <w:rPr>
                          <w:rFonts w:ascii="Cambria Math" w:eastAsia="×–¾’©‘Ì" w:hAnsi="Cambria Math"/>
                          <w:i/>
                          <w:iCs/>
                          <w:color w:val="000000" w:themeColor="text1"/>
                        </w:rPr>
                        <m:t>frame,h</m:t>
                      </m:r>
                    </m:sub>
                  </m:sSub>
                </m:e>
              </m:d>
            </m:e>
          </m:func>
        </m:oMath>
      </m:oMathPara>
    </w:p>
    <w:p w14:paraId="711F7AE6" w14:textId="77777777" w:rsidR="008C7D31" w:rsidRDefault="008C7D31" w:rsidP="008C7D31">
      <w:pPr>
        <w:pStyle w:val="B1"/>
        <w:rPr>
          <w:i/>
          <w:iCs/>
          <w:color w:val="000000" w:themeColor="text1"/>
        </w:rPr>
      </w:pPr>
      <w:r>
        <w:rPr>
          <w:i/>
          <w:iCs/>
          <w:color w:val="000000" w:themeColor="text1"/>
          <w:lang w:eastAsia="ko-KR"/>
        </w:rPr>
        <w:t>-</w:t>
      </w:r>
      <w:r>
        <w:rPr>
          <w:i/>
          <w:iCs/>
          <w:color w:val="000000" w:themeColor="text1"/>
          <w:lang w:eastAsia="ko-KR"/>
        </w:rPr>
        <w:tab/>
      </w:r>
      <w:proofErr w:type="gramStart"/>
      <w:r>
        <w:rPr>
          <w:i/>
          <w:iCs/>
          <w:color w:val="000000" w:themeColor="text1"/>
        </w:rPr>
        <w:t>In order to</w:t>
      </w:r>
      <w:proofErr w:type="gramEnd"/>
      <w:r>
        <w:rPr>
          <w:i/>
          <w:iCs/>
          <w:color w:val="000000" w:themeColor="text1"/>
        </w:rPr>
        <w:t xml:space="preserve"> unite at least </w:t>
      </w:r>
      <m:oMath>
        <m:sSub>
          <m:sSubPr>
            <m:ctrlPr>
              <w:rPr>
                <w:rFonts w:ascii="Cambria Math" w:eastAsia="Osaka" w:hAnsi="Cambria Math"/>
                <w:i/>
                <w:iCs/>
                <w:color w:val="000000" w:themeColor="text1"/>
              </w:rPr>
            </m:ctrlPr>
          </m:sSubPr>
          <m:e>
            <m:r>
              <w:rPr>
                <w:rFonts w:ascii="Cambria Math" w:eastAsia="Osaka" w:hAnsi="Cambria Math"/>
                <w:color w:val="000000" w:themeColor="text1"/>
              </w:rPr>
              <m:t>N</m:t>
            </m:r>
          </m:e>
          <m:sub>
            <m:r>
              <w:rPr>
                <w:rFonts w:ascii="Cambria Math" w:eastAsia="Osaka" w:hAnsi="Cambria Math"/>
                <w:color w:val="000000" w:themeColor="text1"/>
              </w:rPr>
              <m:t>dl_symbol</m:t>
            </m:r>
          </m:sub>
        </m:sSub>
      </m:oMath>
      <w:r>
        <w:rPr>
          <w:i/>
          <w:iCs/>
          <w:color w:val="000000" w:themeColor="text1"/>
          <w:lang w:eastAsia="ko-KR"/>
        </w:rPr>
        <w:t xml:space="preserve"> slots</w:t>
      </w:r>
      <w:r>
        <w:rPr>
          <w:i/>
          <w:iCs/>
          <w:color w:val="000000" w:themeColor="text1"/>
        </w:rPr>
        <w:t xml:space="preserve">, consider the minimum integer number of 10 ms measurement intervals, where </w:t>
      </w:r>
      <m:oMath>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frame</m:t>
            </m:r>
          </m:sub>
        </m:sSub>
      </m:oMath>
      <w:r>
        <w:rPr>
          <w:i/>
          <w:iCs/>
          <w:color w:val="000000" w:themeColor="text1"/>
          <w:lang w:eastAsia="ko-KR"/>
        </w:rPr>
        <w:t xml:space="preserve"> is determined by</w:t>
      </w:r>
      <w:r>
        <w:rPr>
          <w:i/>
          <w:iCs/>
          <w:color w:val="000000" w:themeColor="text1"/>
        </w:rPr>
        <w:t>.</w:t>
      </w:r>
    </w:p>
    <w:p w14:paraId="5FBAAEDB" w14:textId="77777777" w:rsidR="008C7D31" w:rsidRDefault="00000000" w:rsidP="008C7D31">
      <w:pPr>
        <w:pStyle w:val="EQ"/>
        <w:rPr>
          <w:rFonts w:eastAsia="×–¾’©‘Ì"/>
          <w:i/>
          <w:iCs/>
          <w:color w:val="000000" w:themeColor="text1"/>
        </w:rPr>
      </w:pPr>
      <m:oMathPara>
        <m:oMath>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frame</m:t>
              </m:r>
            </m:sub>
          </m:sSub>
          <m:r>
            <w:rPr>
              <w:rFonts w:ascii="Cambria Math" w:hAnsi="Cambria Math"/>
              <w:color w:val="000000" w:themeColor="text1"/>
              <w:lang w:eastAsia="ko-KR"/>
            </w:rPr>
            <m:t>=</m:t>
          </m:r>
          <m:d>
            <m:dPr>
              <m:begChr m:val="⌈"/>
              <m:endChr m:val="⌉"/>
              <m:ctrlPr>
                <w:rPr>
                  <w:rFonts w:ascii="Cambria Math" w:hAnsi="Cambria Math"/>
                  <w:i/>
                  <w:iCs/>
                  <w:color w:val="000000" w:themeColor="text1"/>
                  <w:lang w:eastAsia="ko-KR"/>
                </w:rPr>
              </m:ctrlPr>
            </m:dPr>
            <m:e>
              <m:f>
                <m:fPr>
                  <m:ctrlPr>
                    <w:rPr>
                      <w:rFonts w:ascii="Cambria Math" w:hAnsi="Cambria Math"/>
                      <w:i/>
                      <w:iCs/>
                      <w:color w:val="000000" w:themeColor="text1"/>
                      <w:lang w:eastAsia="ko-KR"/>
                    </w:rPr>
                  </m:ctrlPr>
                </m:fPr>
                <m:num>
                  <m:r>
                    <w:rPr>
                      <w:rFonts w:ascii="Cambria Math" w:hAnsi="Cambria Math"/>
                      <w:color w:val="000000" w:themeColor="text1"/>
                      <w:lang w:eastAsia="ko-KR"/>
                    </w:rPr>
                    <m:t>10</m:t>
                  </m:r>
                  <m:r>
                    <w:rPr>
                      <w:rFonts w:ascii="Cambria Math" w:eastAsia="×–¾’©‘Ì" w:hAnsi="Cambria Math"/>
                      <w:color w:val="000000" w:themeColor="text1"/>
                      <w:lang w:eastAsia="ko-KR"/>
                    </w:rPr>
                    <m:t>×</m:t>
                  </m:r>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symbol</m:t>
                      </m:r>
                    </m:sub>
                  </m:sSub>
                </m:num>
                <m:den>
                  <m:r>
                    <w:rPr>
                      <w:rFonts w:ascii="Cambria Math" w:hAnsi="Cambria Math"/>
                      <w:color w:val="000000" w:themeColor="text1"/>
                      <w:lang w:eastAsia="ko-KR"/>
                    </w:rPr>
                    <m:t xml:space="preserve"> </m:t>
                  </m:r>
                  <m:sSubSup>
                    <m:sSubSupPr>
                      <m:ctrlPr>
                        <w:rPr>
                          <w:rFonts w:ascii="Cambria Math" w:hAnsi="Cambria Math"/>
                          <w:i/>
                          <w:iCs/>
                          <w:color w:val="000000" w:themeColor="text1"/>
                          <w:lang w:eastAsia="ko-KR"/>
                        </w:rPr>
                      </m:ctrlPr>
                    </m:sSubSupPr>
                    <m:e>
                      <m:r>
                        <w:rPr>
                          <w:rFonts w:ascii="Cambria Math" w:hAnsi="Cambria Math"/>
                          <w:color w:val="000000" w:themeColor="text1"/>
                          <w:lang w:eastAsia="ko-KR"/>
                        </w:rPr>
                        <m:t>N</m:t>
                      </m:r>
                    </m:e>
                    <m:sub>
                      <m:r>
                        <w:rPr>
                          <w:rFonts w:ascii="Cambria Math" w:hAnsi="Cambria Math"/>
                          <w:color w:val="000000" w:themeColor="text1"/>
                          <w:lang w:eastAsia="ko-KR"/>
                        </w:rPr>
                        <m:t>dl_symbols</m:t>
                      </m:r>
                    </m:sub>
                    <m:sup>
                      <m:r>
                        <w:rPr>
                          <w:rFonts w:ascii="Cambria Math" w:hAnsi="Cambria Math"/>
                          <w:color w:val="000000" w:themeColor="text1"/>
                          <w:lang w:eastAsia="ko-KR"/>
                        </w:rPr>
                        <m:t>TDD</m:t>
                      </m:r>
                    </m:sup>
                  </m:sSubSup>
                </m:den>
              </m:f>
            </m:e>
          </m:d>
        </m:oMath>
      </m:oMathPara>
    </w:p>
    <w:p w14:paraId="17D2F794" w14:textId="77777777" w:rsidR="008C7D31" w:rsidRDefault="008C7D31" w:rsidP="008C7D31">
      <w:pPr>
        <w:pStyle w:val="B2"/>
        <w:rPr>
          <w:i/>
          <w:iCs/>
          <w:color w:val="000000" w:themeColor="text1"/>
          <w:lang w:eastAsia="ko-KR"/>
        </w:rPr>
      </w:pPr>
      <w:r>
        <w:rPr>
          <w:i/>
          <w:iCs/>
          <w:color w:val="000000" w:themeColor="text1"/>
          <w:lang w:eastAsia="ko-KR"/>
        </w:rPr>
        <w:t xml:space="preserve">and </w:t>
      </w:r>
      <m:oMath>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symbol</m:t>
            </m:r>
          </m:sub>
        </m:sSub>
        <m:r>
          <w:rPr>
            <w:rFonts w:ascii="Cambria Math" w:hAnsi="Cambria Math"/>
            <w:color w:val="000000" w:themeColor="text1"/>
            <w:lang w:eastAsia="ko-KR"/>
          </w:rPr>
          <m:t>=14</m:t>
        </m:r>
      </m:oMath>
      <w:r>
        <w:rPr>
          <w:i/>
          <w:iCs/>
          <w:color w:val="000000" w:themeColor="text1"/>
          <w:lang w:eastAsia="ko-KR"/>
        </w:rPr>
        <w:t xml:space="preserve"> for 15 kHz SCS, </w:t>
      </w:r>
      <m:oMath>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symbol</m:t>
            </m:r>
          </m:sub>
        </m:sSub>
        <m:r>
          <w:rPr>
            <w:rFonts w:ascii="Cambria Math" w:hAnsi="Cambria Math"/>
            <w:color w:val="000000" w:themeColor="text1"/>
            <w:lang w:eastAsia="ko-KR"/>
          </w:rPr>
          <m:t>=28</m:t>
        </m:r>
      </m:oMath>
      <w:r>
        <w:rPr>
          <w:i/>
          <w:iCs/>
          <w:color w:val="000000" w:themeColor="text1"/>
          <w:lang w:eastAsia="ko-KR"/>
        </w:rPr>
        <w:t xml:space="preserve"> for 30 kHz SCS and </w:t>
      </w:r>
      <m:oMath>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symbol</m:t>
            </m:r>
          </m:sub>
        </m:sSub>
        <m:r>
          <w:rPr>
            <w:rFonts w:ascii="Cambria Math" w:hAnsi="Cambria Math"/>
            <w:color w:val="000000" w:themeColor="text1"/>
            <w:lang w:eastAsia="ko-KR"/>
          </w:rPr>
          <m:t>=56</m:t>
        </m:r>
      </m:oMath>
      <w:r>
        <w:rPr>
          <w:i/>
          <w:iCs/>
          <w:color w:val="000000" w:themeColor="text1"/>
          <w:lang w:eastAsia="ko-KR"/>
        </w:rPr>
        <w:t xml:space="preserve"> for 60 kHz SCS normal CP.</w:t>
      </w:r>
    </w:p>
    <w:p w14:paraId="1370B173" w14:textId="77777777" w:rsidR="008C7D31" w:rsidRDefault="008C7D31" w:rsidP="008C7D31">
      <w:pPr>
        <w:pStyle w:val="B1"/>
        <w:rPr>
          <w:i/>
          <w:iCs/>
          <w:color w:val="000000" w:themeColor="text1"/>
        </w:rPr>
      </w:pPr>
      <w:r>
        <w:rPr>
          <w:i/>
          <w:iCs/>
          <w:color w:val="000000" w:themeColor="text1"/>
          <w:lang w:eastAsia="ko-KR"/>
        </w:rPr>
        <w:lastRenderedPageBreak/>
        <w:t>-</w:t>
      </w:r>
      <w:r>
        <w:rPr>
          <w:i/>
          <w:iCs/>
          <w:color w:val="000000" w:themeColor="text1"/>
          <w:lang w:eastAsia="ko-KR"/>
        </w:rPr>
        <w:tab/>
      </w:r>
      <w:r>
        <w:rPr>
          <w:i/>
          <w:iCs/>
          <w:color w:val="000000" w:themeColor="text1"/>
        </w:rPr>
        <w:t>Unite by RMS.</w:t>
      </w:r>
    </w:p>
    <w:p w14:paraId="65544398" w14:textId="77777777" w:rsidR="008C7D31" w:rsidRDefault="00000000" w:rsidP="008C7D31">
      <w:pPr>
        <w:pStyle w:val="EQ"/>
        <w:rPr>
          <w:rFonts w:hAnsi="Cambria Math"/>
          <w:iCs/>
          <w:color w:val="000000" w:themeColor="text1"/>
          <w:lang w:eastAsia="ko-KR"/>
        </w:rPr>
      </w:pPr>
      <m:oMathPara>
        <m:oMath>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r>
            <w:rPr>
              <w:rFonts w:ascii="Cambria Math" w:eastAsia="×–¾’©‘Ì" w:hAnsi="Cambria Math"/>
              <w:color w:val="000000" w:themeColor="text1"/>
            </w:rPr>
            <m:t>=</m:t>
          </m:r>
          <m:rad>
            <m:radPr>
              <m:degHide m:val="1"/>
              <m:ctrlPr>
                <w:rPr>
                  <w:rFonts w:ascii="Cambria Math" w:hAnsi="Cambria Math"/>
                  <w:i/>
                  <w:iCs/>
                  <w:color w:val="000000" w:themeColor="text1"/>
                  <w:lang w:eastAsia="ko-KR"/>
                </w:rPr>
              </m:ctrlPr>
            </m:radPr>
            <m:deg/>
            <m:e>
              <m:f>
                <m:fPr>
                  <m:ctrlPr>
                    <w:rPr>
                      <w:rFonts w:ascii="Cambria Math" w:hAnsi="Cambria Math"/>
                      <w:i/>
                      <w:iCs/>
                      <w:color w:val="000000" w:themeColor="text1"/>
                      <w:lang w:eastAsia="ko-KR"/>
                    </w:rPr>
                  </m:ctrlPr>
                </m:fPr>
                <m:num>
                  <m:r>
                    <w:rPr>
                      <w:rFonts w:ascii="Cambria Math" w:hAnsi="Cambria Math"/>
                      <w:color w:val="000000" w:themeColor="text1"/>
                      <w:lang w:eastAsia="ko-KR"/>
                    </w:rPr>
                    <m:t>1</m:t>
                  </m:r>
                </m:num>
                <m:den>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frame</m:t>
                      </m:r>
                    </m:sub>
                  </m:sSub>
                </m:den>
              </m:f>
              <m:nary>
                <m:naryPr>
                  <m:chr m:val="∑"/>
                  <m:limLoc m:val="undOvr"/>
                  <m:ctrlPr>
                    <w:rPr>
                      <w:rFonts w:ascii="Cambria Math" w:hAnsi="Cambria Math"/>
                      <w:i/>
                      <w:iCs/>
                      <w:color w:val="000000" w:themeColor="text1"/>
                      <w:lang w:eastAsia="ko-KR"/>
                    </w:rPr>
                  </m:ctrlPr>
                </m:naryPr>
                <m:sub>
                  <m:r>
                    <w:rPr>
                      <w:rFonts w:ascii="Cambria Math" w:hAnsi="Cambria Math"/>
                      <w:color w:val="000000" w:themeColor="text1"/>
                      <w:lang w:eastAsia="ko-KR"/>
                    </w:rPr>
                    <m:t>k=1</m:t>
                  </m:r>
                </m:sub>
                <m:sup>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frame</m:t>
                      </m:r>
                    </m:sub>
                  </m:sSub>
                </m:sup>
                <m:e>
                  <m:sSubSup>
                    <m:sSubSupPr>
                      <m:ctrlPr>
                        <w:rPr>
                          <w:rFonts w:ascii="Cambria Math" w:hAnsi="Cambria Math"/>
                          <w:i/>
                          <w:iCs/>
                          <w:color w:val="000000" w:themeColor="text1"/>
                          <w:lang w:eastAsia="ko-KR"/>
                        </w:rPr>
                      </m:ctrlPr>
                    </m:sSubSupPr>
                    <m:e>
                      <m:r>
                        <w:rPr>
                          <w:rFonts w:ascii="Cambria Math" w:hAnsi="Cambria Math"/>
                          <w:color w:val="000000" w:themeColor="text1"/>
                          <w:lang w:eastAsia="ko-KR"/>
                        </w:rPr>
                        <m:t>EVM</m:t>
                      </m:r>
                    </m:e>
                    <m:sub>
                      <m:r>
                        <w:rPr>
                          <w:rFonts w:ascii="Cambria Math" w:hAnsi="Cambria Math"/>
                          <w:color w:val="000000" w:themeColor="text1"/>
                          <w:lang w:eastAsia="ko-KR"/>
                        </w:rPr>
                        <m:t>frame,k</m:t>
                      </m:r>
                    </m:sub>
                    <m:sup>
                      <m:r>
                        <w:rPr>
                          <w:rFonts w:ascii="Cambria Math" w:hAnsi="Cambria Math"/>
                          <w:color w:val="000000" w:themeColor="text1"/>
                          <w:lang w:eastAsia="ko-KR"/>
                        </w:rPr>
                        <m:t>2</m:t>
                      </m:r>
                    </m:sup>
                  </m:sSubSup>
                </m:e>
              </m:nary>
            </m:e>
          </m:rad>
        </m:oMath>
      </m:oMathPara>
    </w:p>
    <w:p w14:paraId="64E3B84B" w14:textId="6DC09BC0" w:rsidR="00891C72" w:rsidRDefault="008C7D31" w:rsidP="008C7D31">
      <w:pPr>
        <w:rPr>
          <w:lang w:val="en-US" w:eastAsia="zh-CN"/>
        </w:rPr>
      </w:pPr>
      <w:r>
        <w:rPr>
          <w:lang w:val="en-US" w:eastAsia="zh-CN"/>
        </w:rPr>
        <w:t>Proposal 3 p</w:t>
      </w:r>
      <w:r>
        <w:rPr>
          <w:rFonts w:hint="eastAsia"/>
          <w:lang w:val="en-US" w:eastAsia="zh-CN"/>
        </w:rPr>
        <w:t>ropose</w:t>
      </w:r>
      <w:r>
        <w:rPr>
          <w:lang w:val="en-US" w:eastAsia="zh-CN"/>
        </w:rPr>
        <w:t>s</w:t>
      </w:r>
      <w:r>
        <w:rPr>
          <w:rFonts w:hint="eastAsia"/>
          <w:lang w:val="en-US" w:eastAsia="zh-CN"/>
        </w:rPr>
        <w:t xml:space="preserve"> to update the EVM calculation in Annex B.7 as above.</w:t>
      </w:r>
    </w:p>
    <w:p w14:paraId="4332D7D5" w14:textId="06C07D13" w:rsidR="00BA3B14" w:rsidRDefault="0CDDF806" w:rsidP="1F14B622">
      <w:pPr>
        <w:spacing w:after="0"/>
        <w:rPr>
          <w:lang w:val="en-US"/>
        </w:rPr>
      </w:pPr>
      <w:r w:rsidRPr="00060E48">
        <w:rPr>
          <w:lang w:val="en-US"/>
        </w:rPr>
        <w:t>In our view separate EVM measurement</w:t>
      </w:r>
      <w:r w:rsidR="00060E48">
        <w:rPr>
          <w:lang w:val="en-US"/>
        </w:rPr>
        <w:t>s</w:t>
      </w:r>
      <w:r w:rsidRPr="00060E48">
        <w:rPr>
          <w:lang w:val="en-US"/>
        </w:rPr>
        <w:t xml:space="preserve"> for downlink SBFD symbols or non-SBFD symbols </w:t>
      </w:r>
      <w:r w:rsidR="00060E48">
        <w:rPr>
          <w:lang w:val="en-US"/>
        </w:rPr>
        <w:t>are</w:t>
      </w:r>
      <w:r w:rsidRPr="00060E48">
        <w:rPr>
          <w:lang w:val="en-US"/>
        </w:rPr>
        <w:t xml:space="preserve"> needed to verify performance reliably. Via joint measurement realistic performance results </w:t>
      </w:r>
      <w:r w:rsidR="006D7FF9">
        <w:rPr>
          <w:lang w:val="en-US"/>
        </w:rPr>
        <w:t>might not be</w:t>
      </w:r>
      <w:r w:rsidRPr="00060E48">
        <w:rPr>
          <w:lang w:val="en-US"/>
        </w:rPr>
        <w:t xml:space="preserve"> available leading </w:t>
      </w:r>
      <w:r w:rsidR="1BAA0B22" w:rsidRPr="5A4A9D9C">
        <w:rPr>
          <w:lang w:val="en-US"/>
        </w:rPr>
        <w:t>to</w:t>
      </w:r>
      <w:r w:rsidRPr="00060E48">
        <w:rPr>
          <w:lang w:val="en-US"/>
        </w:rPr>
        <w:t xml:space="preserve"> non-guaranteed performance within those conditions. In addition, joint measurement </w:t>
      </w:r>
      <w:r w:rsidR="393EBC0A" w:rsidRPr="5A4A9D9C">
        <w:rPr>
          <w:lang w:val="en-US"/>
        </w:rPr>
        <w:t>leads</w:t>
      </w:r>
      <w:r w:rsidRPr="00060E48">
        <w:rPr>
          <w:lang w:val="en-US"/>
        </w:rPr>
        <w:t xml:space="preserve"> to complex test models and complicated verification. </w:t>
      </w:r>
      <w:r w:rsidR="00364DAC">
        <w:rPr>
          <w:lang w:val="en-US"/>
        </w:rPr>
        <w:t>In our view, the above proposal for average</w:t>
      </w:r>
      <w:r w:rsidR="008274E0">
        <w:rPr>
          <w:lang w:val="en-US"/>
        </w:rPr>
        <w:t xml:space="preserve"> EVM calculation from ZTE can be approved</w:t>
      </w:r>
      <w:r w:rsidR="009C49FE">
        <w:rPr>
          <w:lang w:val="en-US"/>
        </w:rPr>
        <w:t xml:space="preserve"> and performed both non-SBFD and SBFD symbols</w:t>
      </w:r>
      <w:r w:rsidR="008274E0">
        <w:rPr>
          <w:lang w:val="en-US"/>
        </w:rPr>
        <w:t>.</w:t>
      </w:r>
    </w:p>
    <w:p w14:paraId="1472D5C8" w14:textId="77777777" w:rsidR="004706B4" w:rsidRDefault="004706B4" w:rsidP="1F14B622">
      <w:pPr>
        <w:spacing w:after="0"/>
        <w:rPr>
          <w:lang w:val="en-US"/>
        </w:rPr>
      </w:pPr>
    </w:p>
    <w:p w14:paraId="035A1DB4" w14:textId="7D6E8F8C" w:rsidR="00FB5010" w:rsidRDefault="004706B4" w:rsidP="004706B4">
      <w:pPr>
        <w:pStyle w:val="Proposal"/>
      </w:pPr>
      <w:r>
        <w:t xml:space="preserve"> </w:t>
      </w:r>
      <w:r w:rsidR="00FB5010">
        <w:t xml:space="preserve">EVM calculation </w:t>
      </w:r>
      <w:r w:rsidR="0099445A">
        <w:t>should be performed for both</w:t>
      </w:r>
      <w:r w:rsidR="004D575D">
        <w:t xml:space="preserve"> SBFD symbols and non-SBFD symbols separately.</w:t>
      </w:r>
    </w:p>
    <w:p w14:paraId="57924EAE" w14:textId="0299D368" w:rsidR="004706B4" w:rsidRDefault="00B8544A" w:rsidP="00060E48">
      <w:pPr>
        <w:pStyle w:val="Proposal"/>
      </w:pPr>
      <w:r>
        <w:t xml:space="preserve"> </w:t>
      </w:r>
      <w:r w:rsidR="00151431">
        <w:t xml:space="preserve">EVM calculation </w:t>
      </w:r>
      <w:r w:rsidR="007F3D6F">
        <w:t xml:space="preserve">in Annex B.7 </w:t>
      </w:r>
      <w:r w:rsidR="00151431">
        <w:t>c</w:t>
      </w:r>
      <w:r w:rsidR="007F3D6F">
        <w:t>an be updated as proposed.</w:t>
      </w:r>
    </w:p>
    <w:p w14:paraId="7958F7D1" w14:textId="3E402C8F" w:rsidR="008C7D31" w:rsidRDefault="008274E0" w:rsidP="1F14B622">
      <w:pPr>
        <w:spacing w:after="0"/>
        <w:rPr>
          <w:highlight w:val="yellow"/>
          <w:lang w:val="en-US" w:eastAsia="zh-CN"/>
        </w:rPr>
      </w:pPr>
      <w:r>
        <w:rPr>
          <w:lang w:val="en-US"/>
        </w:rPr>
        <w:t xml:space="preserve"> </w:t>
      </w:r>
    </w:p>
    <w:p w14:paraId="40234F7E" w14:textId="5E0E5C81" w:rsidR="008C7D31" w:rsidRDefault="00BA250B" w:rsidP="00BA250B">
      <w:pPr>
        <w:pStyle w:val="Heading2"/>
        <w:rPr>
          <w:lang w:val="en-US"/>
        </w:rPr>
      </w:pPr>
      <w:r w:rsidRPr="00AF2D29">
        <w:rPr>
          <w:lang w:val="en-US"/>
        </w:rPr>
        <w:t>Text Proposals for implementing SBFD RF requirements</w:t>
      </w:r>
    </w:p>
    <w:p w14:paraId="55DABEEF" w14:textId="1A87EC9C" w:rsidR="00BA250B" w:rsidRDefault="00BA250B" w:rsidP="00BA250B">
      <w:r>
        <w:t>T</w:t>
      </w:r>
      <w:r w:rsidRPr="00BA250B">
        <w:t>he following was agreed in RAN4#113:</w:t>
      </w:r>
    </w:p>
    <w:tbl>
      <w:tblPr>
        <w:tblStyle w:val="TableGrid"/>
        <w:tblW w:w="0" w:type="auto"/>
        <w:tblLook w:val="04A0" w:firstRow="1" w:lastRow="0" w:firstColumn="1" w:lastColumn="0" w:noHBand="0" w:noVBand="1"/>
      </w:tblPr>
      <w:tblGrid>
        <w:gridCol w:w="9629"/>
      </w:tblGrid>
      <w:tr w:rsidR="00BA250B" w14:paraId="0DD067DB" w14:textId="77777777" w:rsidTr="00BA250B">
        <w:tc>
          <w:tcPr>
            <w:tcW w:w="9629" w:type="dxa"/>
          </w:tcPr>
          <w:p w14:paraId="76BC4BBF" w14:textId="77777777" w:rsidR="00BA250B" w:rsidRPr="00BA250B" w:rsidRDefault="00BA250B" w:rsidP="00BA250B">
            <w:pPr>
              <w:rPr>
                <w:b/>
              </w:rPr>
            </w:pPr>
            <w:r w:rsidRPr="00BA250B">
              <w:rPr>
                <w:b/>
              </w:rPr>
              <w:t xml:space="preserve">Agreement: </w:t>
            </w:r>
          </w:p>
          <w:p w14:paraId="30B2C2CB" w14:textId="77777777" w:rsidR="00BA250B" w:rsidRPr="00BA250B" w:rsidRDefault="00BA250B" w:rsidP="00BA250B">
            <w:pPr>
              <w:numPr>
                <w:ilvl w:val="0"/>
                <w:numId w:val="33"/>
              </w:numPr>
              <w:rPr>
                <w:lang w:val="en-US"/>
              </w:rPr>
            </w:pPr>
            <w:r w:rsidRPr="00BA250B">
              <w:rPr>
                <w:lang w:val="en-US"/>
              </w:rPr>
              <w:t>The BS specification structure conclusion captured in General thread shall be applied here.</w:t>
            </w:r>
          </w:p>
          <w:p w14:paraId="54E7A882" w14:textId="77777777" w:rsidR="00BA250B" w:rsidRPr="00BA250B" w:rsidRDefault="00BA250B" w:rsidP="00BA250B">
            <w:pPr>
              <w:numPr>
                <w:ilvl w:val="0"/>
                <w:numId w:val="33"/>
              </w:numPr>
              <w:rPr>
                <w:lang w:val="en-US"/>
              </w:rPr>
            </w:pPr>
            <w:r w:rsidRPr="00BA250B">
              <w:rPr>
                <w:lang w:val="en-US"/>
              </w:rPr>
              <w:t>FFS on how to implement corresponding SBFD RF requirements by using the following proposals as baseline.</w:t>
            </w:r>
          </w:p>
          <w:tbl>
            <w:tblPr>
              <w:tblStyle w:val="TableGrid"/>
              <w:tblW w:w="0" w:type="auto"/>
              <w:tblLook w:val="04A0" w:firstRow="1" w:lastRow="0" w:firstColumn="1" w:lastColumn="0" w:noHBand="0" w:noVBand="1"/>
            </w:tblPr>
            <w:tblGrid>
              <w:gridCol w:w="9403"/>
            </w:tblGrid>
            <w:tr w:rsidR="00BA250B" w:rsidRPr="00BA250B" w14:paraId="2928E82D" w14:textId="77777777" w:rsidTr="00BA250B">
              <w:tc>
                <w:tcPr>
                  <w:tcW w:w="10457" w:type="dxa"/>
                  <w:tcBorders>
                    <w:top w:val="single" w:sz="4" w:space="0" w:color="auto"/>
                    <w:left w:val="single" w:sz="4" w:space="0" w:color="auto"/>
                    <w:bottom w:val="single" w:sz="4" w:space="0" w:color="auto"/>
                    <w:right w:val="single" w:sz="4" w:space="0" w:color="auto"/>
                  </w:tcBorders>
                </w:tcPr>
                <w:p w14:paraId="563856FF" w14:textId="77777777" w:rsidR="00BA250B" w:rsidRPr="00BA250B" w:rsidRDefault="00BA250B" w:rsidP="00BA250B">
                  <w:pPr>
                    <w:numPr>
                      <w:ilvl w:val="0"/>
                      <w:numId w:val="34"/>
                    </w:numPr>
                    <w:rPr>
                      <w:lang w:val="en-US"/>
                    </w:rPr>
                  </w:pPr>
                  <w:r w:rsidRPr="00BA250B">
                    <w:rPr>
                      <w:lang w:val="en-US"/>
                    </w:rPr>
                    <w:t>Text Proposal in R4-2418099 on BS output power requirement (taking the new clause 6.2B, titled as “Base station output power for SBFD” as example):</w:t>
                  </w:r>
                </w:p>
                <w:p w14:paraId="4A6E5153" w14:textId="77777777" w:rsidR="00BA250B" w:rsidRPr="00BA250B" w:rsidRDefault="00BA250B" w:rsidP="00BA250B">
                  <w:r w:rsidRPr="00BA250B">
                    <w:t>=================== Start of Text Proposal ===================</w:t>
                  </w:r>
                </w:p>
                <w:p w14:paraId="0532AB15" w14:textId="77777777" w:rsidR="00BA250B" w:rsidRPr="00BA250B" w:rsidRDefault="00BA250B" w:rsidP="00BA250B">
                  <w:pPr>
                    <w:rPr>
                      <w:lang w:val="en-US"/>
                    </w:rPr>
                  </w:pPr>
                  <w:r w:rsidRPr="00BA250B">
                    <w:rPr>
                      <w:lang w:val="en-US"/>
                    </w:rPr>
                    <w:t>6.2B</w:t>
                  </w:r>
                  <w:r w:rsidRPr="00BA250B">
                    <w:rPr>
                      <w:lang w:val="en-US"/>
                    </w:rPr>
                    <w:tab/>
                    <w:t>Base station output power for SBFD</w:t>
                  </w:r>
                </w:p>
                <w:p w14:paraId="03D9F483" w14:textId="77777777" w:rsidR="00BA250B" w:rsidRPr="00BA250B" w:rsidRDefault="00BA250B" w:rsidP="00BA250B">
                  <w:pPr>
                    <w:rPr>
                      <w:lang w:val="en-US"/>
                    </w:rPr>
                  </w:pPr>
                  <w:r w:rsidRPr="00BA250B">
                    <w:rPr>
                      <w:lang w:val="en-US"/>
                    </w:rPr>
                    <w:t>6.2.1B</w:t>
                  </w:r>
                  <w:r w:rsidRPr="00BA250B">
                    <w:rPr>
                      <w:lang w:val="en-US"/>
                    </w:rPr>
                    <w:tab/>
                    <w:t>General</w:t>
                  </w:r>
                </w:p>
                <w:p w14:paraId="5B85FBB0" w14:textId="77777777" w:rsidR="00BA250B" w:rsidRPr="00BA250B" w:rsidRDefault="00BA250B" w:rsidP="00BA250B">
                  <w:pPr>
                    <w:rPr>
                      <w:iCs/>
                    </w:rPr>
                  </w:pPr>
                  <w:r w:rsidRPr="00BA250B">
                    <w:rPr>
                      <w:iCs/>
                    </w:rPr>
                    <w:t>The BS conducted output power requirement for SBFD operation is specified over SBFD symbols, in which the rated carrier output power for SBFD could be different from the rated carrier output powers for normal symbols as specified in clause 6.2.1.</w:t>
                  </w:r>
                </w:p>
                <w:p w14:paraId="3E156E52" w14:textId="77777777" w:rsidR="00BA250B" w:rsidRPr="00BA250B" w:rsidRDefault="00BA250B" w:rsidP="00BA250B">
                  <w:pPr>
                    <w:rPr>
                      <w:lang w:val="en-US"/>
                    </w:rPr>
                  </w:pPr>
                  <w:r w:rsidRPr="00BA250B">
                    <w:rPr>
                      <w:lang w:val="en-US"/>
                    </w:rPr>
                    <w:t>6.2.2B</w:t>
                  </w:r>
                  <w:r w:rsidRPr="00BA250B">
                    <w:rPr>
                      <w:lang w:val="en-US"/>
                    </w:rPr>
                    <w:tab/>
                    <w:t xml:space="preserve">Minimum requirement for </w:t>
                  </w:r>
                  <w:r w:rsidRPr="00BA250B">
                    <w:rPr>
                      <w:i/>
                      <w:lang w:val="en-US"/>
                    </w:rPr>
                    <w:t>BS type 1-C</w:t>
                  </w:r>
                </w:p>
                <w:p w14:paraId="57362265" w14:textId="77777777" w:rsidR="00BA250B" w:rsidRPr="00BA250B" w:rsidRDefault="00BA250B" w:rsidP="00BA250B">
                  <w:pPr>
                    <w:rPr>
                      <w:iCs/>
                      <w:lang w:val="en-US"/>
                    </w:rPr>
                  </w:pPr>
                  <w:r w:rsidRPr="00BA250B">
                    <w:rPr>
                      <w:iCs/>
                      <w:lang w:val="en-US"/>
                    </w:rPr>
                    <w:t xml:space="preserve">The same requirement as clause 6.2.2 is applicable to BS output power requirement for SBFD operation. </w:t>
                  </w:r>
                </w:p>
                <w:p w14:paraId="52D25807" w14:textId="77777777" w:rsidR="00BA250B" w:rsidRPr="00BA250B" w:rsidRDefault="00BA250B" w:rsidP="00BA250B">
                  <w:pPr>
                    <w:rPr>
                      <w:lang w:val="en-US"/>
                    </w:rPr>
                  </w:pPr>
                  <w:r w:rsidRPr="00BA250B">
                    <w:rPr>
                      <w:lang w:val="en-US"/>
                    </w:rPr>
                    <w:t>6.2.3B</w:t>
                  </w:r>
                  <w:r w:rsidRPr="00BA250B">
                    <w:rPr>
                      <w:lang w:val="en-US"/>
                    </w:rPr>
                    <w:tab/>
                    <w:t xml:space="preserve">Minimum requirement for </w:t>
                  </w:r>
                  <w:r w:rsidRPr="00BA250B">
                    <w:rPr>
                      <w:i/>
                      <w:lang w:val="en-US"/>
                    </w:rPr>
                    <w:t>BS type 1-H</w:t>
                  </w:r>
                </w:p>
                <w:p w14:paraId="6A87EE7D" w14:textId="77777777" w:rsidR="00BA250B" w:rsidRPr="00BA250B" w:rsidRDefault="00BA250B" w:rsidP="00BA250B">
                  <w:pPr>
                    <w:rPr>
                      <w:iCs/>
                      <w:lang w:val="en-US"/>
                    </w:rPr>
                  </w:pPr>
                  <w:r w:rsidRPr="00BA250B">
                    <w:rPr>
                      <w:iCs/>
                      <w:lang w:val="en-US"/>
                    </w:rPr>
                    <w:t xml:space="preserve">The same requirement as clause 6.2.3 is applicable to BS output power requirement for SBFD operation. </w:t>
                  </w:r>
                </w:p>
                <w:p w14:paraId="7BD52B77" w14:textId="77777777" w:rsidR="00BA250B" w:rsidRPr="00BA250B" w:rsidRDefault="00BA250B" w:rsidP="00BA250B">
                  <w:r w:rsidRPr="00BA250B">
                    <w:t>=================== End of Text Proposal ===================</w:t>
                  </w:r>
                </w:p>
                <w:p w14:paraId="3BF17050" w14:textId="77777777" w:rsidR="00BA250B" w:rsidRPr="00BA250B" w:rsidRDefault="00BA250B" w:rsidP="00BA250B"/>
                <w:p w14:paraId="386E7F1C" w14:textId="77777777" w:rsidR="00BA250B" w:rsidRPr="00BA250B" w:rsidRDefault="00BA250B" w:rsidP="00BA250B">
                  <w:pPr>
                    <w:numPr>
                      <w:ilvl w:val="0"/>
                      <w:numId w:val="34"/>
                    </w:numPr>
                    <w:rPr>
                      <w:lang w:val="en-US"/>
                    </w:rPr>
                  </w:pPr>
                  <w:r w:rsidRPr="00BA250B">
                    <w:rPr>
                      <w:lang w:val="en-US"/>
                    </w:rPr>
                    <w:t>Text Proposal in R4-2418099 on BS output power dynamics requirement (taking the new clause 6.3.3B, titled as “Total power dynamic range for SBFD” as example):</w:t>
                  </w:r>
                </w:p>
                <w:p w14:paraId="020F2B0B" w14:textId="77777777" w:rsidR="00BA250B" w:rsidRPr="00BA250B" w:rsidRDefault="00BA250B" w:rsidP="00BA250B">
                  <w:r w:rsidRPr="00BA250B">
                    <w:t>=================== Start of Text Proposal ===================</w:t>
                  </w:r>
                </w:p>
                <w:p w14:paraId="1AF2FE9E" w14:textId="77777777" w:rsidR="00BA250B" w:rsidRPr="00BA250B" w:rsidRDefault="00BA250B" w:rsidP="00BA250B">
                  <w:pPr>
                    <w:rPr>
                      <w:lang w:val="en-US"/>
                    </w:rPr>
                  </w:pPr>
                  <w:r w:rsidRPr="00BA250B">
                    <w:rPr>
                      <w:lang w:val="en-US"/>
                    </w:rPr>
                    <w:t>6.3.3B</w:t>
                  </w:r>
                  <w:r w:rsidRPr="00BA250B">
                    <w:rPr>
                      <w:lang w:val="en-US"/>
                    </w:rPr>
                    <w:tab/>
                    <w:t>Total power dynamic range for SBFD</w:t>
                  </w:r>
                </w:p>
                <w:p w14:paraId="771EC106" w14:textId="77777777" w:rsidR="00BA250B" w:rsidRPr="00BA250B" w:rsidRDefault="00BA250B" w:rsidP="00BA250B">
                  <w:pPr>
                    <w:rPr>
                      <w:lang w:val="en-US"/>
                    </w:rPr>
                  </w:pPr>
                  <w:r w:rsidRPr="00BA250B">
                    <w:rPr>
                      <w:lang w:val="en-US"/>
                    </w:rPr>
                    <w:t>6.3.3.1B</w:t>
                  </w:r>
                  <w:r w:rsidRPr="00BA250B">
                    <w:rPr>
                      <w:lang w:val="en-US"/>
                    </w:rPr>
                    <w:tab/>
                    <w:t>General</w:t>
                  </w:r>
                </w:p>
                <w:p w14:paraId="71DFFAEA" w14:textId="77777777" w:rsidR="00BA250B" w:rsidRPr="00BA250B" w:rsidRDefault="00BA250B" w:rsidP="00BA250B">
                  <w:r w:rsidRPr="00BA250B">
                    <w:lastRenderedPageBreak/>
                    <w:t>The BS total power dynamic range for SBFD is the difference between the maximum and the minimum transmit power of an SBFD symbol for a specified reference condition.</w:t>
                  </w:r>
                </w:p>
                <w:p w14:paraId="38A9C70A" w14:textId="77777777" w:rsidR="00BA250B" w:rsidRPr="00BA250B" w:rsidRDefault="00BA250B" w:rsidP="00BA250B">
                  <w:r w:rsidRPr="00BA250B">
                    <w:t xml:space="preserve">For </w:t>
                  </w:r>
                  <w:r w:rsidRPr="00BA250B">
                    <w:rPr>
                      <w:i/>
                    </w:rPr>
                    <w:t>BS type 1-C</w:t>
                  </w:r>
                  <w:r w:rsidRPr="00BA250B">
                    <w:t xml:space="preserve"> this requirement shall apply at the</w:t>
                  </w:r>
                  <w:r w:rsidRPr="00BA250B">
                    <w:rPr>
                      <w:i/>
                    </w:rPr>
                    <w:t xml:space="preserve"> antenna connector</w:t>
                  </w:r>
                  <w:r w:rsidRPr="00BA250B">
                    <w:t xml:space="preserve"> supporting transmission in the </w:t>
                  </w:r>
                  <w:r w:rsidRPr="00BA250B">
                    <w:rPr>
                      <w:i/>
                    </w:rPr>
                    <w:t>operating band</w:t>
                  </w:r>
                  <w:r w:rsidRPr="00BA250B">
                    <w:t>.</w:t>
                  </w:r>
                </w:p>
                <w:p w14:paraId="644590FD" w14:textId="77777777" w:rsidR="00BA250B" w:rsidRPr="00BA250B" w:rsidRDefault="00BA250B" w:rsidP="00BA250B">
                  <w:r w:rsidRPr="00BA250B">
                    <w:t xml:space="preserve">For </w:t>
                  </w:r>
                  <w:r w:rsidRPr="00BA250B">
                    <w:rPr>
                      <w:i/>
                    </w:rPr>
                    <w:t>BS type 1-H</w:t>
                  </w:r>
                  <w:r w:rsidRPr="00BA250B">
                    <w:t xml:space="preserve"> this requirement shall apply at each </w:t>
                  </w:r>
                  <w:r w:rsidRPr="00BA250B">
                    <w:rPr>
                      <w:i/>
                    </w:rPr>
                    <w:t>TAB connector</w:t>
                  </w:r>
                  <w:r w:rsidRPr="00BA250B">
                    <w:t xml:space="preserve"> supporting transmission in the </w:t>
                  </w:r>
                  <w:r w:rsidRPr="00BA250B">
                    <w:rPr>
                      <w:i/>
                    </w:rPr>
                    <w:t>operating band</w:t>
                  </w:r>
                  <w:r w:rsidRPr="00BA250B">
                    <w:t>.</w:t>
                  </w:r>
                </w:p>
                <w:p w14:paraId="5BD82941" w14:textId="77777777" w:rsidR="00BA250B" w:rsidRPr="00BA250B" w:rsidRDefault="00BA250B" w:rsidP="00BA250B">
                  <w:r w:rsidRPr="00BA250B">
                    <w:t>NOTE 1:</w:t>
                  </w:r>
                  <w:r w:rsidRPr="00BA250B">
                    <w:tab/>
                    <w:t>The upper limit of the total power dynamic range for SBFD is the OFDM symbol power for a BS when transmitting on all RBs in transmission bandwidth configuration for SBFD DL subband(s) at maximum output power. The lower limit of the total power dynamic range for SBFD is the average power for single RB transmission. The OFDM symbol shall carry PDSCH and not contain RS or SSB.</w:t>
                  </w:r>
                </w:p>
                <w:p w14:paraId="0EB3794F" w14:textId="77777777" w:rsidR="00BA250B" w:rsidRPr="00BA250B" w:rsidRDefault="00BA250B" w:rsidP="00BA250B">
                  <w:r w:rsidRPr="00BA250B">
                    <w:t>NOTE 2:</w:t>
                  </w:r>
                  <w:r w:rsidRPr="00BA250B">
                    <w:tab/>
                    <w:t>The requirement does not apply to operation with shared spectrum channel access.</w:t>
                  </w:r>
                </w:p>
                <w:p w14:paraId="1641853F" w14:textId="77777777" w:rsidR="00BA250B" w:rsidRPr="00BA250B" w:rsidRDefault="00BA250B" w:rsidP="00BA250B">
                  <w:r w:rsidRPr="00BA250B">
                    <w:rPr>
                      <w:lang w:val="en-US"/>
                    </w:rPr>
                    <w:t>6.3.3.2</w:t>
                  </w:r>
                  <w:r w:rsidRPr="00BA250B">
                    <w:rPr>
                      <w:lang w:val="en-US"/>
                    </w:rPr>
                    <w:tab/>
                    <w:t>Minimum requirement for BS type 1-C and BS type 1-H</w:t>
                  </w:r>
                </w:p>
                <w:p w14:paraId="6AA1888B" w14:textId="77777777" w:rsidR="00BA250B" w:rsidRPr="00BA250B" w:rsidRDefault="00BA250B" w:rsidP="00BA250B">
                  <w:r w:rsidRPr="00BA250B">
                    <w:t>The downlink (DL) total power dynamic range for each NR carrier shall be larger than or equal to the level calculated as 10</w:t>
                  </w:r>
                  <w:proofErr w:type="gramStart"/>
                  <w:r w:rsidRPr="00BA250B">
                    <w:t>log(</w:t>
                  </w:r>
                  <w:proofErr w:type="gramEnd"/>
                  <w:r w:rsidRPr="00BA250B">
                    <w:t>N</w:t>
                  </w:r>
                  <w:r w:rsidRPr="00BA250B">
                    <w:rPr>
                      <w:vertAlign w:val="subscript"/>
                    </w:rPr>
                    <w:t>RB,SBFD,DL</w:t>
                  </w:r>
                  <w:r w:rsidRPr="00BA250B">
                    <w:t>) if one SBFD DL subband is configured, and as 10log(N</w:t>
                  </w:r>
                  <w:r w:rsidRPr="00BA250B">
                    <w:rPr>
                      <w:vertAlign w:val="subscript"/>
                    </w:rPr>
                    <w:t>RB,SBFD,DL,1</w:t>
                  </w:r>
                  <w:r w:rsidRPr="00BA250B">
                    <w:t xml:space="preserve"> + N</w:t>
                  </w:r>
                  <w:r w:rsidRPr="00BA250B">
                    <w:rPr>
                      <w:vertAlign w:val="subscript"/>
                    </w:rPr>
                    <w:t>RB,SBFD,DL,2</w:t>
                  </w:r>
                  <w:r w:rsidRPr="00BA250B">
                    <w:t>) if two SBFD DL subbands are configured.</w:t>
                  </w:r>
                </w:p>
                <w:p w14:paraId="52002159" w14:textId="77777777" w:rsidR="00BA250B" w:rsidRPr="00BA250B" w:rsidRDefault="00BA250B" w:rsidP="00BA250B">
                  <w:r w:rsidRPr="00BA250B">
                    <w:t>=================== End of Text Proposal ===================</w:t>
                  </w:r>
                </w:p>
                <w:p w14:paraId="6A0C3FE7" w14:textId="77777777" w:rsidR="00BA250B" w:rsidRPr="00BA250B" w:rsidRDefault="00BA250B" w:rsidP="00BA250B"/>
                <w:p w14:paraId="72FC6252" w14:textId="77777777" w:rsidR="00BA250B" w:rsidRPr="00BA250B" w:rsidRDefault="00BA250B" w:rsidP="00BA250B">
                  <w:pPr>
                    <w:numPr>
                      <w:ilvl w:val="0"/>
                      <w:numId w:val="34"/>
                    </w:numPr>
                    <w:rPr>
                      <w:lang w:val="en-US"/>
                    </w:rPr>
                  </w:pPr>
                  <w:r w:rsidRPr="00BA250B">
                    <w:rPr>
                      <w:lang w:val="en-US"/>
                    </w:rPr>
                    <w:t>Text Proposal in R4-2418099 on transmitter intermodulation requirement (taking the new clause 6.7B, titled as “Transmitter intermodulation for SBFD” as example):</w:t>
                  </w:r>
                </w:p>
                <w:p w14:paraId="5754E916" w14:textId="77777777" w:rsidR="00BA250B" w:rsidRPr="00BA250B" w:rsidRDefault="00BA250B" w:rsidP="00BA250B">
                  <w:r w:rsidRPr="00BA250B">
                    <w:t>=================== Start of Text Proposal ===================</w:t>
                  </w:r>
                </w:p>
                <w:p w14:paraId="6F7ED039" w14:textId="77777777" w:rsidR="00BA250B" w:rsidRPr="00BA250B" w:rsidRDefault="00BA250B" w:rsidP="00BA250B">
                  <w:pPr>
                    <w:rPr>
                      <w:lang w:val="en-US"/>
                    </w:rPr>
                  </w:pPr>
                  <w:r w:rsidRPr="00BA250B">
                    <w:rPr>
                      <w:lang w:val="en-US"/>
                    </w:rPr>
                    <w:t>6.7B</w:t>
                  </w:r>
                  <w:r w:rsidRPr="00BA250B">
                    <w:rPr>
                      <w:lang w:val="en-US"/>
                    </w:rPr>
                    <w:tab/>
                    <w:t>Transmitter intermodulation for SBFD</w:t>
                  </w:r>
                </w:p>
                <w:p w14:paraId="6F0715BD" w14:textId="77777777" w:rsidR="00BA250B" w:rsidRPr="00BA250B" w:rsidRDefault="00BA250B" w:rsidP="00BA250B">
                  <w:r w:rsidRPr="00BA250B">
                    <w:t xml:space="preserve">The transmitter intermodulation requirement for SBFD is specified over SBFD symbols. For the transmitter intermodulation requirement for SBFD, the same requirement as specified in clause 6.7 shall be applied. </w:t>
                  </w:r>
                </w:p>
                <w:p w14:paraId="7DD9D763" w14:textId="77777777" w:rsidR="00BA250B" w:rsidRPr="00BA250B" w:rsidRDefault="00BA250B" w:rsidP="00BA250B">
                  <w:r w:rsidRPr="00BA250B">
                    <w:t>=================== End of Text Proposal ===================</w:t>
                  </w:r>
                </w:p>
              </w:tc>
            </w:tr>
          </w:tbl>
          <w:p w14:paraId="435E2579" w14:textId="77777777" w:rsidR="00BA250B" w:rsidRDefault="00BA250B" w:rsidP="00BA250B">
            <w:pPr>
              <w:rPr>
                <w:lang w:val="en-US"/>
              </w:rPr>
            </w:pPr>
          </w:p>
        </w:tc>
      </w:tr>
    </w:tbl>
    <w:p w14:paraId="18DCE826" w14:textId="77777777" w:rsidR="00BA250B" w:rsidRDefault="00BA250B" w:rsidP="00BA250B">
      <w:pPr>
        <w:rPr>
          <w:lang w:val="en-US"/>
        </w:rPr>
      </w:pPr>
    </w:p>
    <w:p w14:paraId="008C67E0" w14:textId="3B430A48" w:rsidR="00BA250B" w:rsidRDefault="00BA250B" w:rsidP="00BA250B">
      <w:r>
        <w:rPr>
          <w:lang w:val="en-US"/>
        </w:rPr>
        <w:t xml:space="preserve">Also, </w:t>
      </w:r>
      <w:r w:rsidRPr="00BA250B">
        <w:t>the following was agreed in RAN4#113:</w:t>
      </w:r>
    </w:p>
    <w:tbl>
      <w:tblPr>
        <w:tblStyle w:val="TableGrid"/>
        <w:tblW w:w="0" w:type="auto"/>
        <w:tblLook w:val="04A0" w:firstRow="1" w:lastRow="0" w:firstColumn="1" w:lastColumn="0" w:noHBand="0" w:noVBand="1"/>
      </w:tblPr>
      <w:tblGrid>
        <w:gridCol w:w="9629"/>
      </w:tblGrid>
      <w:tr w:rsidR="00E37EBA" w14:paraId="2F10AE5F" w14:textId="77777777" w:rsidTr="00E37EBA">
        <w:tc>
          <w:tcPr>
            <w:tcW w:w="9629" w:type="dxa"/>
          </w:tcPr>
          <w:p w14:paraId="5B71E07E" w14:textId="77777777" w:rsidR="00E37EBA" w:rsidRPr="00060E48" w:rsidRDefault="00E37EBA" w:rsidP="00060E48">
            <w:pPr>
              <w:jc w:val="both"/>
              <w:rPr>
                <w:b/>
                <w:lang w:eastAsia="zh-CN"/>
              </w:rPr>
            </w:pPr>
            <w:r w:rsidRPr="00060E48">
              <w:rPr>
                <w:b/>
                <w:lang w:eastAsia="zh-CN"/>
              </w:rPr>
              <w:t>Agreement:</w:t>
            </w:r>
          </w:p>
          <w:p w14:paraId="218965BC" w14:textId="219C2138" w:rsidR="00E37EBA" w:rsidRPr="00060E48" w:rsidRDefault="00E37EBA" w:rsidP="00060E48">
            <w:pPr>
              <w:pStyle w:val="ListParagraph"/>
              <w:numPr>
                <w:ilvl w:val="0"/>
                <w:numId w:val="32"/>
              </w:numPr>
              <w:overflowPunct w:val="0"/>
              <w:autoSpaceDE w:val="0"/>
              <w:autoSpaceDN w:val="0"/>
              <w:adjustRightInd w:val="0"/>
              <w:spacing w:after="180"/>
              <w:contextualSpacing w:val="0"/>
              <w:textAlignment w:val="baseline"/>
              <w:rPr>
                <w:lang w:val="en-GB"/>
              </w:rPr>
            </w:pPr>
            <w:r w:rsidRPr="00060E48">
              <w:rPr>
                <w:sz w:val="20"/>
                <w:szCs w:val="20"/>
                <w:lang w:val="en-US"/>
              </w:rPr>
              <w:t>Draft CR’s endorsed against 38.104 does not imply that a new specification could not be agreed.</w:t>
            </w:r>
          </w:p>
        </w:tc>
      </w:tr>
    </w:tbl>
    <w:p w14:paraId="63289FCF" w14:textId="77777777" w:rsidR="00CC29D8" w:rsidRPr="00060E48" w:rsidRDefault="00CC29D8" w:rsidP="00BA250B">
      <w:pPr>
        <w:rPr>
          <w:lang w:val="en-US"/>
        </w:rPr>
      </w:pPr>
    </w:p>
    <w:p w14:paraId="02585575" w14:textId="77777777" w:rsidR="00200310" w:rsidRDefault="004A4621" w:rsidP="00BA250B">
      <w:r>
        <w:t>As there is an agreement that a new specification c</w:t>
      </w:r>
      <w:r w:rsidR="002F6D8B">
        <w:t>ould still</w:t>
      </w:r>
      <w:r>
        <w:t xml:space="preserve"> </w:t>
      </w:r>
      <w:r w:rsidR="009841DB">
        <w:t xml:space="preserve">be agreed even though endorsing draft CR’s </w:t>
      </w:r>
      <w:r w:rsidR="000819FC">
        <w:t>to TS38.104, the discussion on the TP’s</w:t>
      </w:r>
      <w:r w:rsidR="002C2402">
        <w:t xml:space="preserve"> </w:t>
      </w:r>
      <w:r w:rsidR="00091093">
        <w:t>is beneficial to have as the text can also be utilized on the new specification, if agreed upon.</w:t>
      </w:r>
    </w:p>
    <w:p w14:paraId="394D37D4" w14:textId="0DDB5100" w:rsidR="00E37EBA" w:rsidRDefault="00200310" w:rsidP="00BA250B">
      <w:r>
        <w:t>The following was also agreed in RAN4#113:</w:t>
      </w:r>
    </w:p>
    <w:tbl>
      <w:tblPr>
        <w:tblStyle w:val="TableGrid"/>
        <w:tblW w:w="0" w:type="auto"/>
        <w:tblLook w:val="04A0" w:firstRow="1" w:lastRow="0" w:firstColumn="1" w:lastColumn="0" w:noHBand="0" w:noVBand="1"/>
      </w:tblPr>
      <w:tblGrid>
        <w:gridCol w:w="9629"/>
      </w:tblGrid>
      <w:tr w:rsidR="00BA250B" w14:paraId="08E742A5" w14:textId="77777777" w:rsidTr="00BA250B">
        <w:tc>
          <w:tcPr>
            <w:tcW w:w="9629" w:type="dxa"/>
          </w:tcPr>
          <w:p w14:paraId="418531FC" w14:textId="77777777" w:rsidR="00BA250B" w:rsidRPr="00BA250B" w:rsidRDefault="00BA250B" w:rsidP="00BA250B">
            <w:pPr>
              <w:jc w:val="both"/>
              <w:rPr>
                <w:b/>
                <w:lang w:eastAsia="zh-CN"/>
              </w:rPr>
            </w:pPr>
            <w:r w:rsidRPr="00BA250B">
              <w:rPr>
                <w:b/>
                <w:lang w:eastAsia="zh-CN"/>
              </w:rPr>
              <w:t xml:space="preserve">Agreement: </w:t>
            </w:r>
          </w:p>
          <w:p w14:paraId="0C85ED24" w14:textId="4DA09C61" w:rsidR="00BA250B" w:rsidRPr="00BA250B" w:rsidRDefault="00BA250B" w:rsidP="00BA250B">
            <w:pPr>
              <w:pStyle w:val="ListParagraph"/>
              <w:numPr>
                <w:ilvl w:val="0"/>
                <w:numId w:val="32"/>
              </w:numPr>
              <w:overflowPunct w:val="0"/>
              <w:autoSpaceDE w:val="0"/>
              <w:autoSpaceDN w:val="0"/>
              <w:adjustRightInd w:val="0"/>
              <w:spacing w:after="180"/>
              <w:contextualSpacing w:val="0"/>
              <w:textAlignment w:val="baseline"/>
              <w:rPr>
                <w:lang w:val="en-US"/>
              </w:rPr>
            </w:pPr>
            <w:r w:rsidRPr="00BA250B">
              <w:rPr>
                <w:sz w:val="20"/>
                <w:szCs w:val="20"/>
                <w:lang w:val="en-US"/>
              </w:rPr>
              <w:t>For SBFD, BS type 1-C is precluded.</w:t>
            </w:r>
          </w:p>
        </w:tc>
      </w:tr>
    </w:tbl>
    <w:p w14:paraId="43314007" w14:textId="77777777" w:rsidR="00BA250B" w:rsidRDefault="00BA250B" w:rsidP="00BA250B">
      <w:pPr>
        <w:rPr>
          <w:lang w:val="en-US"/>
        </w:rPr>
      </w:pPr>
    </w:p>
    <w:p w14:paraId="706BFB06" w14:textId="77777777" w:rsidR="00CC29D8" w:rsidRDefault="00CC29D8" w:rsidP="00BA250B">
      <w:pPr>
        <w:rPr>
          <w:lang w:val="en-US"/>
        </w:rPr>
      </w:pPr>
    </w:p>
    <w:p w14:paraId="353AA8D5" w14:textId="168AB565" w:rsidR="00BA250B" w:rsidRDefault="00BA250B" w:rsidP="00BA250B">
      <w:pPr>
        <w:rPr>
          <w:lang w:val="en-US"/>
        </w:rPr>
      </w:pPr>
      <w:r>
        <w:rPr>
          <w:lang w:val="en-US"/>
        </w:rPr>
        <w:t xml:space="preserve">Based on the above agreement, there is </w:t>
      </w:r>
      <w:r w:rsidR="009054B3">
        <w:rPr>
          <w:lang w:val="en-US"/>
        </w:rPr>
        <w:t>no need to</w:t>
      </w:r>
      <w:r w:rsidR="00060E48">
        <w:rPr>
          <w:lang w:val="en-US"/>
        </w:rPr>
        <w:t xml:space="preserve"> </w:t>
      </w:r>
      <w:r>
        <w:rPr>
          <w:lang w:val="en-US"/>
        </w:rPr>
        <w:t>mention BS type 1-C</w:t>
      </w:r>
      <w:r w:rsidR="00932C93">
        <w:rPr>
          <w:lang w:val="en-US"/>
        </w:rPr>
        <w:t xml:space="preserve"> as it is precluded for SBFD.</w:t>
      </w:r>
    </w:p>
    <w:p w14:paraId="477CD756" w14:textId="58916565" w:rsidR="004D575D" w:rsidRDefault="004D575D" w:rsidP="00060E48">
      <w:pPr>
        <w:pStyle w:val="Proposal"/>
      </w:pPr>
      <w:r>
        <w:t xml:space="preserve"> Remove all </w:t>
      </w:r>
      <w:r w:rsidR="006B7DBC">
        <w:t xml:space="preserve">mentions in </w:t>
      </w:r>
      <w:proofErr w:type="gramStart"/>
      <w:r w:rsidR="006B7DBC">
        <w:t>TP’s</w:t>
      </w:r>
      <w:proofErr w:type="gramEnd"/>
      <w:r w:rsidR="006B7DBC">
        <w:t xml:space="preserve"> of BS type 1-C as it is precluded for SBFD.</w:t>
      </w:r>
    </w:p>
    <w:p w14:paraId="49820E48" w14:textId="1178DCDC" w:rsidR="00BA250B" w:rsidRPr="00BA250B" w:rsidRDefault="00BA250B" w:rsidP="00BA250B">
      <w:pPr>
        <w:rPr>
          <w:lang w:val="en-US"/>
        </w:rPr>
      </w:pPr>
    </w:p>
    <w:bookmarkEnd w:id="2"/>
    <w:bookmarkEnd w:id="3"/>
    <w:bookmarkEnd w:id="4"/>
    <w:p w14:paraId="10445A01" w14:textId="65BF2491" w:rsidR="00885580" w:rsidRDefault="007820D0" w:rsidP="00885580">
      <w:pPr>
        <w:pStyle w:val="Heading1"/>
      </w:pPr>
      <w:r>
        <w:lastRenderedPageBreak/>
        <w:t>Conclusion</w:t>
      </w:r>
    </w:p>
    <w:p w14:paraId="3D5BC62E" w14:textId="3ACC3C10" w:rsidR="006B3732" w:rsidRPr="007C045B" w:rsidRDefault="007C045B" w:rsidP="006B3732">
      <w:pPr>
        <w:keepNext/>
        <w:spacing w:after="120"/>
        <w:jc w:val="both"/>
        <w:rPr>
          <w:rStyle w:val="normaltextrun"/>
        </w:rPr>
      </w:pPr>
      <w:r w:rsidRPr="007C045B">
        <w:rPr>
          <w:rStyle w:val="normaltextrun"/>
        </w:rPr>
        <w:t>In this</w:t>
      </w:r>
      <w:r>
        <w:rPr>
          <w:rStyle w:val="normaltextrun"/>
        </w:rPr>
        <w:t xml:space="preserve"> contribution, our views </w:t>
      </w:r>
      <w:r w:rsidR="007A68FC">
        <w:rPr>
          <w:rStyle w:val="normaltextrun"/>
        </w:rPr>
        <w:t>on the</w:t>
      </w:r>
      <w:r w:rsidR="00E43EC2">
        <w:rPr>
          <w:rStyle w:val="normaltextrun"/>
        </w:rPr>
        <w:t xml:space="preserve"> existing</w:t>
      </w:r>
      <w:r w:rsidR="001F5B76">
        <w:rPr>
          <w:rStyle w:val="normaltextrun"/>
        </w:rPr>
        <w:t xml:space="preserve"> SBFD</w:t>
      </w:r>
      <w:r w:rsidR="00DF7A76">
        <w:rPr>
          <w:rStyle w:val="normaltextrun"/>
        </w:rPr>
        <w:t xml:space="preserve"> </w:t>
      </w:r>
      <w:r w:rsidR="007B0B72">
        <w:rPr>
          <w:rStyle w:val="normaltextrun"/>
        </w:rPr>
        <w:t xml:space="preserve">BS RF </w:t>
      </w:r>
      <w:r w:rsidR="00323469">
        <w:rPr>
          <w:rStyle w:val="normaltextrun"/>
        </w:rPr>
        <w:t xml:space="preserve">Tx </w:t>
      </w:r>
      <w:r w:rsidR="007B0B72">
        <w:rPr>
          <w:rStyle w:val="normaltextrun"/>
        </w:rPr>
        <w:t xml:space="preserve">requirements </w:t>
      </w:r>
      <w:r w:rsidR="00E521D5">
        <w:rPr>
          <w:rStyle w:val="normaltextrun"/>
        </w:rPr>
        <w:t>are presented</w:t>
      </w:r>
      <w:r w:rsidR="00495535">
        <w:rPr>
          <w:rStyle w:val="normaltextrun"/>
        </w:rPr>
        <w:t xml:space="preserve">. </w:t>
      </w:r>
      <w:r w:rsidR="004A7D37">
        <w:rPr>
          <w:rStyle w:val="normaltextrun"/>
        </w:rPr>
        <w:t>O</w:t>
      </w:r>
      <w:r w:rsidR="00F36CFF">
        <w:rPr>
          <w:rStyle w:val="normaltextrun"/>
        </w:rPr>
        <w:t xml:space="preserve">ur </w:t>
      </w:r>
      <w:r w:rsidR="008E583C">
        <w:rPr>
          <w:rStyle w:val="normaltextrun"/>
        </w:rPr>
        <w:t>proposal</w:t>
      </w:r>
      <w:r w:rsidR="0053481F">
        <w:rPr>
          <w:rStyle w:val="normaltextrun"/>
        </w:rPr>
        <w:t>s</w:t>
      </w:r>
      <w:r w:rsidR="005B7F2A">
        <w:rPr>
          <w:rStyle w:val="normaltextrun"/>
        </w:rPr>
        <w:t xml:space="preserve"> </w:t>
      </w:r>
      <w:r w:rsidR="0053481F">
        <w:rPr>
          <w:rStyle w:val="normaltextrun"/>
        </w:rPr>
        <w:t>are</w:t>
      </w:r>
      <w:r w:rsidR="004A7D37">
        <w:rPr>
          <w:rStyle w:val="normaltextrun"/>
        </w:rPr>
        <w:t xml:space="preserve"> </w:t>
      </w:r>
      <w:r w:rsidR="005B7F2A">
        <w:rPr>
          <w:rStyle w:val="normaltextrun"/>
        </w:rPr>
        <w:t>listed below.</w:t>
      </w:r>
    </w:p>
    <w:p w14:paraId="7F1B0D42" w14:textId="18E4D6AE" w:rsidR="00667DC6" w:rsidRDefault="00667DC6" w:rsidP="00667DC6">
      <w:pPr>
        <w:pStyle w:val="Proposal"/>
        <w:numPr>
          <w:ilvl w:val="0"/>
          <w:numId w:val="31"/>
        </w:numPr>
      </w:pPr>
      <w:r>
        <w:t xml:space="preserve"> </w:t>
      </w:r>
      <w:r w:rsidR="006B7DBC">
        <w:t>No need for RAN4 to specify additional ACLR and/or OBUE requirements</w:t>
      </w:r>
      <w:r>
        <w:t>.</w:t>
      </w:r>
    </w:p>
    <w:p w14:paraId="42AF9FAB" w14:textId="6FCE864A" w:rsidR="006B7DBC" w:rsidRDefault="006B7DBC" w:rsidP="006B7DBC">
      <w:pPr>
        <w:pStyle w:val="Proposal"/>
      </w:pPr>
      <w:r>
        <w:t xml:space="preserve"> EVM calculation should be performed for both SBFD symbols and non-SBFD symbols separately.</w:t>
      </w:r>
    </w:p>
    <w:p w14:paraId="4F7B1D45" w14:textId="7A2B912D" w:rsidR="006B7DBC" w:rsidRDefault="006B7DBC" w:rsidP="006B7DBC">
      <w:pPr>
        <w:pStyle w:val="Proposal"/>
      </w:pPr>
      <w:r>
        <w:t xml:space="preserve"> EVM calculation in Annex B.7 can be updated as proposed.</w:t>
      </w:r>
    </w:p>
    <w:p w14:paraId="568D3A2B" w14:textId="31B365D8" w:rsidR="006B7DBC" w:rsidRDefault="006B7DBC" w:rsidP="006B7DBC">
      <w:pPr>
        <w:pStyle w:val="Proposal"/>
      </w:pPr>
      <w:r>
        <w:t xml:space="preserve"> Remove all mentions in </w:t>
      </w:r>
      <w:proofErr w:type="gramStart"/>
      <w:r>
        <w:t>TP’s</w:t>
      </w:r>
      <w:proofErr w:type="gramEnd"/>
      <w:r>
        <w:t xml:space="preserve"> of BS type 1-C as it is precluded for SBFD.</w:t>
      </w:r>
    </w:p>
    <w:p w14:paraId="0A46B12B" w14:textId="77777777" w:rsidR="006B7DBC" w:rsidRPr="006B7DBC" w:rsidRDefault="006B7DBC" w:rsidP="00060E48">
      <w:pPr>
        <w:pStyle w:val="00BodyText"/>
      </w:pPr>
    </w:p>
    <w:p w14:paraId="39F3DF73" w14:textId="77777777" w:rsidR="00D90EFA" w:rsidRDefault="00D90EFA" w:rsidP="001C05AC">
      <w:pPr>
        <w:spacing w:after="120"/>
        <w:jc w:val="both"/>
        <w:rPr>
          <w:rStyle w:val="normaltextrun"/>
          <w:color w:val="000000"/>
          <w:shd w:val="clear" w:color="auto" w:fill="FFFFFF"/>
        </w:rPr>
      </w:pPr>
    </w:p>
    <w:p w14:paraId="53CD9119" w14:textId="5206E1F5" w:rsidR="00885580" w:rsidRDefault="00885580" w:rsidP="00885580">
      <w:pPr>
        <w:pStyle w:val="Heading1"/>
        <w:numPr>
          <w:ilvl w:val="0"/>
          <w:numId w:val="0"/>
        </w:numPr>
      </w:pPr>
      <w:r>
        <w:t>References</w:t>
      </w:r>
    </w:p>
    <w:p w14:paraId="01566ACB" w14:textId="2E1F2EC2" w:rsidR="00B608A9" w:rsidRPr="00733CC4" w:rsidRDefault="00A125E8" w:rsidP="00E3770E">
      <w:pPr>
        <w:pStyle w:val="ListParagraph"/>
        <w:numPr>
          <w:ilvl w:val="0"/>
          <w:numId w:val="4"/>
        </w:numPr>
        <w:jc w:val="both"/>
        <w:rPr>
          <w:sz w:val="20"/>
          <w:szCs w:val="20"/>
          <w:lang w:val="en-US"/>
        </w:rPr>
      </w:pPr>
      <w:r w:rsidRPr="00A125E8">
        <w:rPr>
          <w:sz w:val="20"/>
          <w:szCs w:val="20"/>
          <w:lang w:val="en-US"/>
        </w:rPr>
        <w:t>R4-241</w:t>
      </w:r>
      <w:r w:rsidR="009F15C9">
        <w:rPr>
          <w:sz w:val="20"/>
          <w:szCs w:val="20"/>
          <w:lang w:val="en-US"/>
        </w:rPr>
        <w:t>990</w:t>
      </w:r>
      <w:r w:rsidR="009A2A51">
        <w:rPr>
          <w:sz w:val="20"/>
          <w:szCs w:val="20"/>
          <w:lang w:val="en-US"/>
        </w:rPr>
        <w:t>8</w:t>
      </w:r>
      <w:r w:rsidR="004D5DB4">
        <w:rPr>
          <w:sz w:val="20"/>
          <w:szCs w:val="20"/>
          <w:lang w:val="en-US"/>
        </w:rPr>
        <w:t xml:space="preserve"> </w:t>
      </w:r>
      <w:r w:rsidR="00B417A8">
        <w:rPr>
          <w:sz w:val="20"/>
          <w:szCs w:val="20"/>
          <w:lang w:val="en-US"/>
        </w:rPr>
        <w:t>“</w:t>
      </w:r>
      <w:r w:rsidR="002C3049" w:rsidRPr="002C3049">
        <w:rPr>
          <w:sz w:val="20"/>
          <w:szCs w:val="20"/>
          <w:lang w:val="en-US"/>
        </w:rPr>
        <w:t>Way Forward for [11</w:t>
      </w:r>
      <w:r w:rsidR="005F69ED">
        <w:rPr>
          <w:sz w:val="20"/>
          <w:szCs w:val="20"/>
          <w:lang w:val="en-US"/>
        </w:rPr>
        <w:t>3</w:t>
      </w:r>
      <w:r w:rsidR="002C3049" w:rsidRPr="002C3049">
        <w:rPr>
          <w:sz w:val="20"/>
          <w:szCs w:val="20"/>
          <w:lang w:val="en-US"/>
        </w:rPr>
        <w:t>][3</w:t>
      </w:r>
      <w:r w:rsidR="008667CE">
        <w:rPr>
          <w:sz w:val="20"/>
          <w:szCs w:val="20"/>
          <w:lang w:val="en-US"/>
        </w:rPr>
        <w:t>0</w:t>
      </w:r>
      <w:r>
        <w:rPr>
          <w:sz w:val="20"/>
          <w:szCs w:val="20"/>
          <w:lang w:val="en-US"/>
        </w:rPr>
        <w:t>7</w:t>
      </w:r>
      <w:r w:rsidR="002C3049" w:rsidRPr="002C3049">
        <w:rPr>
          <w:sz w:val="20"/>
          <w:szCs w:val="20"/>
          <w:lang w:val="en-US"/>
        </w:rPr>
        <w:t>] NR_duplex_evo</w:t>
      </w:r>
      <w:r w:rsidR="002B37A6">
        <w:rPr>
          <w:sz w:val="20"/>
          <w:szCs w:val="20"/>
          <w:lang w:val="en-US"/>
        </w:rPr>
        <w:t>_BSRF</w:t>
      </w:r>
      <w:r w:rsidR="00B417A8">
        <w:rPr>
          <w:sz w:val="20"/>
          <w:szCs w:val="20"/>
          <w:lang w:val="en-US"/>
        </w:rPr>
        <w:t>”, RAN</w:t>
      </w:r>
      <w:r w:rsidR="002C3049">
        <w:rPr>
          <w:sz w:val="20"/>
          <w:szCs w:val="20"/>
          <w:lang w:val="en-US"/>
        </w:rPr>
        <w:t>4</w:t>
      </w:r>
      <w:r w:rsidR="00B417A8">
        <w:rPr>
          <w:sz w:val="20"/>
          <w:szCs w:val="20"/>
          <w:lang w:val="en-US"/>
        </w:rPr>
        <w:t>#1</w:t>
      </w:r>
      <w:r w:rsidR="002C3049">
        <w:rPr>
          <w:sz w:val="20"/>
          <w:szCs w:val="20"/>
          <w:lang w:val="en-US"/>
        </w:rPr>
        <w:t>1</w:t>
      </w:r>
      <w:r>
        <w:rPr>
          <w:sz w:val="20"/>
          <w:szCs w:val="20"/>
          <w:lang w:val="en-US"/>
        </w:rPr>
        <w:t>3</w:t>
      </w:r>
      <w:r w:rsidR="002C3049">
        <w:rPr>
          <w:sz w:val="20"/>
          <w:szCs w:val="20"/>
          <w:lang w:val="en-US"/>
        </w:rPr>
        <w:t xml:space="preserve">, </w:t>
      </w:r>
      <w:r w:rsidR="009A2A51">
        <w:rPr>
          <w:sz w:val="20"/>
          <w:szCs w:val="20"/>
          <w:lang w:val="en-US"/>
        </w:rPr>
        <w:t>Orlando</w:t>
      </w:r>
      <w:r w:rsidR="002C3049">
        <w:rPr>
          <w:sz w:val="20"/>
          <w:szCs w:val="20"/>
          <w:lang w:val="en-US"/>
        </w:rPr>
        <w:t>,</w:t>
      </w:r>
      <w:r w:rsidR="009A2A51">
        <w:rPr>
          <w:sz w:val="20"/>
          <w:szCs w:val="20"/>
          <w:lang w:val="en-US"/>
        </w:rPr>
        <w:t xml:space="preserve"> Florida</w:t>
      </w:r>
      <w:r w:rsidR="00AE60E8">
        <w:rPr>
          <w:sz w:val="20"/>
          <w:szCs w:val="20"/>
          <w:lang w:val="en-US"/>
        </w:rPr>
        <w:t>,</w:t>
      </w:r>
      <w:r w:rsidR="002C3049">
        <w:rPr>
          <w:sz w:val="20"/>
          <w:szCs w:val="20"/>
          <w:lang w:val="en-US"/>
        </w:rPr>
        <w:t xml:space="preserve"> </w:t>
      </w:r>
      <w:r w:rsidR="00AE60E8">
        <w:rPr>
          <w:sz w:val="20"/>
          <w:szCs w:val="20"/>
          <w:lang w:val="en-US"/>
        </w:rPr>
        <w:t>USA</w:t>
      </w:r>
      <w:r w:rsidR="002C3049">
        <w:rPr>
          <w:sz w:val="20"/>
          <w:szCs w:val="20"/>
          <w:lang w:val="en-US"/>
        </w:rPr>
        <w:t xml:space="preserve">, </w:t>
      </w:r>
      <w:r w:rsidR="000B246D">
        <w:rPr>
          <w:sz w:val="20"/>
          <w:szCs w:val="20"/>
          <w:lang w:val="en-US"/>
        </w:rPr>
        <w:t>1</w:t>
      </w:r>
      <w:r w:rsidR="00AE60E8">
        <w:rPr>
          <w:sz w:val="20"/>
          <w:szCs w:val="20"/>
          <w:lang w:val="en-US"/>
        </w:rPr>
        <w:t>8</w:t>
      </w:r>
      <w:r w:rsidR="002C3049" w:rsidRPr="00733CC4">
        <w:rPr>
          <w:sz w:val="20"/>
          <w:szCs w:val="20"/>
          <w:vertAlign w:val="superscript"/>
          <w:lang w:val="en-US"/>
        </w:rPr>
        <w:t>th</w:t>
      </w:r>
      <w:r w:rsidR="002C3049">
        <w:rPr>
          <w:sz w:val="20"/>
          <w:szCs w:val="20"/>
          <w:lang w:val="en-US"/>
        </w:rPr>
        <w:t>-</w:t>
      </w:r>
      <w:r w:rsidR="00AE60E8">
        <w:rPr>
          <w:sz w:val="20"/>
          <w:szCs w:val="20"/>
          <w:lang w:val="en-US"/>
        </w:rPr>
        <w:t>22</w:t>
      </w:r>
      <w:r w:rsidR="00AE60E8">
        <w:rPr>
          <w:sz w:val="20"/>
          <w:szCs w:val="20"/>
          <w:vertAlign w:val="superscript"/>
          <w:lang w:val="en-US"/>
        </w:rPr>
        <w:t>nd</w:t>
      </w:r>
      <w:r w:rsidR="002C3049">
        <w:rPr>
          <w:sz w:val="20"/>
          <w:szCs w:val="20"/>
          <w:lang w:val="en-US"/>
        </w:rPr>
        <w:t xml:space="preserve"> </w:t>
      </w:r>
      <w:proofErr w:type="gramStart"/>
      <w:r w:rsidR="00AE60E8">
        <w:rPr>
          <w:sz w:val="20"/>
          <w:szCs w:val="20"/>
          <w:lang w:val="en-US"/>
        </w:rPr>
        <w:t>November</w:t>
      </w:r>
      <w:r w:rsidR="002C3049">
        <w:rPr>
          <w:sz w:val="20"/>
          <w:szCs w:val="20"/>
          <w:lang w:val="en-US"/>
        </w:rPr>
        <w:t>,</w:t>
      </w:r>
      <w:proofErr w:type="gramEnd"/>
      <w:r w:rsidR="002C3049">
        <w:rPr>
          <w:sz w:val="20"/>
          <w:szCs w:val="20"/>
          <w:lang w:val="en-US"/>
        </w:rPr>
        <w:t xml:space="preserve"> 2024</w:t>
      </w:r>
    </w:p>
    <w:p w14:paraId="3E6A30C2" w14:textId="77777777" w:rsidR="00161884" w:rsidRPr="003B3BC6" w:rsidRDefault="00161884" w:rsidP="00161884">
      <w:pPr>
        <w:pStyle w:val="ListParagraph"/>
        <w:ind w:left="360"/>
        <w:jc w:val="both"/>
        <w:rPr>
          <w:sz w:val="20"/>
          <w:szCs w:val="20"/>
          <w:lang w:val="en-US"/>
        </w:rPr>
      </w:pPr>
    </w:p>
    <w:sectPr w:rsidR="00161884" w:rsidRPr="003B3BC6" w:rsidSect="00953F8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1EBBB" w14:textId="77777777" w:rsidR="009670F8" w:rsidRDefault="009670F8">
      <w:r>
        <w:separator/>
      </w:r>
    </w:p>
  </w:endnote>
  <w:endnote w:type="continuationSeparator" w:id="0">
    <w:p w14:paraId="5BC91742" w14:textId="77777777" w:rsidR="009670F8" w:rsidRDefault="009670F8">
      <w:r>
        <w:continuationSeparator/>
      </w:r>
    </w:p>
  </w:endnote>
  <w:endnote w:type="continuationNotice" w:id="1">
    <w:p w14:paraId="042C86A7" w14:textId="77777777" w:rsidR="009670F8" w:rsidRDefault="009670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¾’©‘Ì">
    <w:altName w:val="Yu Gothic"/>
    <w:charset w:val="80"/>
    <w:family w:val="auto"/>
    <w:pitch w:val="default"/>
    <w:sig w:usb0="00000000" w:usb1="0000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BBBC3" w14:textId="77777777" w:rsidR="009670F8" w:rsidRDefault="009670F8">
      <w:r>
        <w:separator/>
      </w:r>
    </w:p>
  </w:footnote>
  <w:footnote w:type="continuationSeparator" w:id="0">
    <w:p w14:paraId="0BF34D44" w14:textId="77777777" w:rsidR="009670F8" w:rsidRDefault="009670F8">
      <w:r>
        <w:continuationSeparator/>
      </w:r>
    </w:p>
  </w:footnote>
  <w:footnote w:type="continuationNotice" w:id="1">
    <w:p w14:paraId="4FAC61E5" w14:textId="77777777" w:rsidR="009670F8" w:rsidRDefault="009670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5E7B"/>
    <w:multiLevelType w:val="hybridMultilevel"/>
    <w:tmpl w:val="D05A8D60"/>
    <w:lvl w:ilvl="0" w:tplc="443AD036">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A3E241"/>
    <w:multiLevelType w:val="singleLevel"/>
    <w:tmpl w:val="11A3E241"/>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6"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A310120"/>
    <w:multiLevelType w:val="hybridMultilevel"/>
    <w:tmpl w:val="E32CC266"/>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0" w15:restartNumberingAfterBreak="0">
    <w:nsid w:val="4A6C42CB"/>
    <w:multiLevelType w:val="hybridMultilevel"/>
    <w:tmpl w:val="31E23212"/>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B506FDF"/>
    <w:multiLevelType w:val="hybridMultilevel"/>
    <w:tmpl w:val="3D241112"/>
    <w:lvl w:ilvl="0" w:tplc="3DBE2224">
      <w:start w:val="1"/>
      <w:numFmt w:val="bullet"/>
      <w:lvlText w:val=""/>
      <w:lvlJc w:val="left"/>
      <w:pPr>
        <w:ind w:left="1080" w:hanging="360"/>
      </w:pPr>
      <w:rPr>
        <w:rFonts w:ascii="Symbol" w:hAnsi="Symbol"/>
      </w:rPr>
    </w:lvl>
    <w:lvl w:ilvl="1" w:tplc="1E842584">
      <w:start w:val="1"/>
      <w:numFmt w:val="bullet"/>
      <w:lvlText w:val=""/>
      <w:lvlJc w:val="left"/>
      <w:pPr>
        <w:ind w:left="1080" w:hanging="360"/>
      </w:pPr>
      <w:rPr>
        <w:rFonts w:ascii="Symbol" w:hAnsi="Symbol"/>
      </w:rPr>
    </w:lvl>
    <w:lvl w:ilvl="2" w:tplc="AA6ECD3A">
      <w:start w:val="1"/>
      <w:numFmt w:val="bullet"/>
      <w:lvlText w:val=""/>
      <w:lvlJc w:val="left"/>
      <w:pPr>
        <w:ind w:left="1080" w:hanging="360"/>
      </w:pPr>
      <w:rPr>
        <w:rFonts w:ascii="Symbol" w:hAnsi="Symbol"/>
      </w:rPr>
    </w:lvl>
    <w:lvl w:ilvl="3" w:tplc="E018B146">
      <w:start w:val="1"/>
      <w:numFmt w:val="bullet"/>
      <w:lvlText w:val=""/>
      <w:lvlJc w:val="left"/>
      <w:pPr>
        <w:ind w:left="1080" w:hanging="360"/>
      </w:pPr>
      <w:rPr>
        <w:rFonts w:ascii="Symbol" w:hAnsi="Symbol"/>
      </w:rPr>
    </w:lvl>
    <w:lvl w:ilvl="4" w:tplc="7BBAF838">
      <w:start w:val="1"/>
      <w:numFmt w:val="bullet"/>
      <w:lvlText w:val=""/>
      <w:lvlJc w:val="left"/>
      <w:pPr>
        <w:ind w:left="1080" w:hanging="360"/>
      </w:pPr>
      <w:rPr>
        <w:rFonts w:ascii="Symbol" w:hAnsi="Symbol"/>
      </w:rPr>
    </w:lvl>
    <w:lvl w:ilvl="5" w:tplc="110A2EE6">
      <w:start w:val="1"/>
      <w:numFmt w:val="bullet"/>
      <w:lvlText w:val=""/>
      <w:lvlJc w:val="left"/>
      <w:pPr>
        <w:ind w:left="1080" w:hanging="360"/>
      </w:pPr>
      <w:rPr>
        <w:rFonts w:ascii="Symbol" w:hAnsi="Symbol"/>
      </w:rPr>
    </w:lvl>
    <w:lvl w:ilvl="6" w:tplc="7A8EFF32">
      <w:start w:val="1"/>
      <w:numFmt w:val="bullet"/>
      <w:lvlText w:val=""/>
      <w:lvlJc w:val="left"/>
      <w:pPr>
        <w:ind w:left="1080" w:hanging="360"/>
      </w:pPr>
      <w:rPr>
        <w:rFonts w:ascii="Symbol" w:hAnsi="Symbol"/>
      </w:rPr>
    </w:lvl>
    <w:lvl w:ilvl="7" w:tplc="CC64AA86">
      <w:start w:val="1"/>
      <w:numFmt w:val="bullet"/>
      <w:lvlText w:val=""/>
      <w:lvlJc w:val="left"/>
      <w:pPr>
        <w:ind w:left="1080" w:hanging="360"/>
      </w:pPr>
      <w:rPr>
        <w:rFonts w:ascii="Symbol" w:hAnsi="Symbol"/>
      </w:rPr>
    </w:lvl>
    <w:lvl w:ilvl="8" w:tplc="5CF0FB3C">
      <w:start w:val="1"/>
      <w:numFmt w:val="bullet"/>
      <w:lvlText w:val=""/>
      <w:lvlJc w:val="left"/>
      <w:pPr>
        <w:ind w:left="1080" w:hanging="360"/>
      </w:pPr>
      <w:rPr>
        <w:rFonts w:ascii="Symbol" w:hAnsi="Symbol"/>
      </w:rPr>
    </w:lvl>
  </w:abstractNum>
  <w:abstractNum w:abstractNumId="12" w15:restartNumberingAfterBreak="0">
    <w:nsid w:val="4D6E3167"/>
    <w:multiLevelType w:val="hybridMultilevel"/>
    <w:tmpl w:val="0D467C66"/>
    <w:lvl w:ilvl="0" w:tplc="D040E85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FAD5A8A"/>
    <w:multiLevelType w:val="hybridMultilevel"/>
    <w:tmpl w:val="3C168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6" w15:restartNumberingAfterBreak="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EA6E597"/>
    <w:multiLevelType w:val="multilevel"/>
    <w:tmpl w:val="6EA6E597"/>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8" w15:restartNumberingAfterBreak="0">
    <w:nsid w:val="71E11E37"/>
    <w:multiLevelType w:val="hybridMultilevel"/>
    <w:tmpl w:val="8EC0C3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217FE8"/>
    <w:multiLevelType w:val="multilevel"/>
    <w:tmpl w:val="7E217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F2161D4"/>
    <w:multiLevelType w:val="hybridMultilevel"/>
    <w:tmpl w:val="BEF8D6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01913310">
    <w:abstractNumId w:val="6"/>
  </w:num>
  <w:num w:numId="2" w16cid:durableId="1331981388">
    <w:abstractNumId w:val="7"/>
  </w:num>
  <w:num w:numId="3" w16cid:durableId="1093741073">
    <w:abstractNumId w:val="1"/>
  </w:num>
  <w:num w:numId="4" w16cid:durableId="1693721205">
    <w:abstractNumId w:val="4"/>
  </w:num>
  <w:num w:numId="5" w16cid:durableId="385034422">
    <w:abstractNumId w:val="9"/>
  </w:num>
  <w:num w:numId="6" w16cid:durableId="25981799">
    <w:abstractNumId w:val="0"/>
  </w:num>
  <w:num w:numId="7" w16cid:durableId="1337535716">
    <w:abstractNumId w:val="5"/>
  </w:num>
  <w:num w:numId="8" w16cid:durableId="1847163962">
    <w:abstractNumId w:val="20"/>
  </w:num>
  <w:num w:numId="9" w16cid:durableId="933249585">
    <w:abstractNumId w:val="2"/>
  </w:num>
  <w:num w:numId="10" w16cid:durableId="664356833">
    <w:abstractNumId w:val="17"/>
  </w:num>
  <w:num w:numId="11" w16cid:durableId="80681869">
    <w:abstractNumId w:val="8"/>
  </w:num>
  <w:num w:numId="12" w16cid:durableId="1566528953">
    <w:abstractNumId w:val="12"/>
  </w:num>
  <w:num w:numId="13" w16cid:durableId="350642282">
    <w:abstractNumId w:val="21"/>
  </w:num>
  <w:num w:numId="14" w16cid:durableId="847522526">
    <w:abstractNumId w:val="16"/>
  </w:num>
  <w:num w:numId="15" w16cid:durableId="1088382487">
    <w:abstractNumId w:val="13"/>
  </w:num>
  <w:num w:numId="16" w16cid:durableId="1704941057">
    <w:abstractNumId w:val="10"/>
  </w:num>
  <w:num w:numId="17" w16cid:durableId="1563833022">
    <w:abstractNumId w:val="9"/>
    <w:lvlOverride w:ilvl="0">
      <w:startOverride w:val="1"/>
    </w:lvlOverride>
  </w:num>
  <w:num w:numId="18" w16cid:durableId="89473635">
    <w:abstractNumId w:val="0"/>
    <w:lvlOverride w:ilvl="0">
      <w:startOverride w:val="1"/>
    </w:lvlOverride>
  </w:num>
  <w:num w:numId="19" w16cid:durableId="1034575152">
    <w:abstractNumId w:val="15"/>
  </w:num>
  <w:num w:numId="20" w16cid:durableId="409928289">
    <w:abstractNumId w:val="3"/>
  </w:num>
  <w:num w:numId="21" w16cid:durableId="510799493">
    <w:abstractNumId w:val="14"/>
  </w:num>
  <w:num w:numId="22" w16cid:durableId="2036300277">
    <w:abstractNumId w:val="9"/>
  </w:num>
  <w:num w:numId="23" w16cid:durableId="1096251784">
    <w:abstractNumId w:val="9"/>
  </w:num>
  <w:num w:numId="24" w16cid:durableId="1440881184">
    <w:abstractNumId w:val="9"/>
  </w:num>
  <w:num w:numId="25" w16cid:durableId="2002394159">
    <w:abstractNumId w:val="11"/>
  </w:num>
  <w:num w:numId="26" w16cid:durableId="511989292">
    <w:abstractNumId w:val="0"/>
    <w:lvlOverride w:ilvl="0">
      <w:startOverride w:val="1"/>
    </w:lvlOverride>
  </w:num>
  <w:num w:numId="27" w16cid:durableId="886257688">
    <w:abstractNumId w:val="6"/>
  </w:num>
  <w:num w:numId="28" w16cid:durableId="734544436">
    <w:abstractNumId w:val="0"/>
  </w:num>
  <w:num w:numId="29" w16cid:durableId="1458570208">
    <w:abstractNumId w:val="0"/>
    <w:lvlOverride w:ilvl="0">
      <w:startOverride w:val="1"/>
    </w:lvlOverride>
  </w:num>
  <w:num w:numId="30" w16cid:durableId="1412460681">
    <w:abstractNumId w:val="19"/>
  </w:num>
  <w:num w:numId="31" w16cid:durableId="1102610283">
    <w:abstractNumId w:val="9"/>
    <w:lvlOverride w:ilvl="0">
      <w:startOverride w:val="1"/>
    </w:lvlOverride>
  </w:num>
  <w:num w:numId="32" w16cid:durableId="1977174901">
    <w:abstractNumId w:val="18"/>
  </w:num>
  <w:num w:numId="33" w16cid:durableId="1646928537">
    <w:abstractNumId w:val="18"/>
  </w:num>
  <w:num w:numId="34" w16cid:durableId="1315837807">
    <w:abstractNumId w:val="15"/>
  </w:num>
  <w:num w:numId="35" w16cid:durableId="895773334">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8A9"/>
    <w:rsid w:val="000009D0"/>
    <w:rsid w:val="00000A1F"/>
    <w:rsid w:val="00000D1D"/>
    <w:rsid w:val="000011A3"/>
    <w:rsid w:val="00001313"/>
    <w:rsid w:val="00001435"/>
    <w:rsid w:val="00001516"/>
    <w:rsid w:val="0000159F"/>
    <w:rsid w:val="000016BC"/>
    <w:rsid w:val="00001B15"/>
    <w:rsid w:val="00001BCD"/>
    <w:rsid w:val="0000247A"/>
    <w:rsid w:val="000024C7"/>
    <w:rsid w:val="00002886"/>
    <w:rsid w:val="000029AC"/>
    <w:rsid w:val="00002B13"/>
    <w:rsid w:val="00002C4F"/>
    <w:rsid w:val="00002F82"/>
    <w:rsid w:val="000033B5"/>
    <w:rsid w:val="00003883"/>
    <w:rsid w:val="00003B78"/>
    <w:rsid w:val="00003E20"/>
    <w:rsid w:val="000041CC"/>
    <w:rsid w:val="000046FE"/>
    <w:rsid w:val="000047FD"/>
    <w:rsid w:val="00004AAE"/>
    <w:rsid w:val="00004AC8"/>
    <w:rsid w:val="00005135"/>
    <w:rsid w:val="000051CC"/>
    <w:rsid w:val="000052FB"/>
    <w:rsid w:val="000053BA"/>
    <w:rsid w:val="0000550D"/>
    <w:rsid w:val="00005B23"/>
    <w:rsid w:val="00005B3E"/>
    <w:rsid w:val="00005C35"/>
    <w:rsid w:val="00006055"/>
    <w:rsid w:val="000060D0"/>
    <w:rsid w:val="0000630C"/>
    <w:rsid w:val="00006416"/>
    <w:rsid w:val="000065ED"/>
    <w:rsid w:val="0000663D"/>
    <w:rsid w:val="00006AD4"/>
    <w:rsid w:val="00006C02"/>
    <w:rsid w:val="00006C3B"/>
    <w:rsid w:val="00006CB9"/>
    <w:rsid w:val="000074C4"/>
    <w:rsid w:val="0000781C"/>
    <w:rsid w:val="000078D6"/>
    <w:rsid w:val="000079A6"/>
    <w:rsid w:val="000100BE"/>
    <w:rsid w:val="00010391"/>
    <w:rsid w:val="00010396"/>
    <w:rsid w:val="00010795"/>
    <w:rsid w:val="000107AD"/>
    <w:rsid w:val="000107D4"/>
    <w:rsid w:val="000108BF"/>
    <w:rsid w:val="00010E2C"/>
    <w:rsid w:val="0001111C"/>
    <w:rsid w:val="00011170"/>
    <w:rsid w:val="000112AC"/>
    <w:rsid w:val="000116EE"/>
    <w:rsid w:val="000119A0"/>
    <w:rsid w:val="00011BB2"/>
    <w:rsid w:val="0001210D"/>
    <w:rsid w:val="00012505"/>
    <w:rsid w:val="00012685"/>
    <w:rsid w:val="000127DF"/>
    <w:rsid w:val="00012C4F"/>
    <w:rsid w:val="00013198"/>
    <w:rsid w:val="000131B5"/>
    <w:rsid w:val="000131D1"/>
    <w:rsid w:val="00013244"/>
    <w:rsid w:val="000133F1"/>
    <w:rsid w:val="00013455"/>
    <w:rsid w:val="000134E3"/>
    <w:rsid w:val="0001353D"/>
    <w:rsid w:val="00013632"/>
    <w:rsid w:val="00013B26"/>
    <w:rsid w:val="00013E6C"/>
    <w:rsid w:val="00013F5E"/>
    <w:rsid w:val="0001403F"/>
    <w:rsid w:val="00014842"/>
    <w:rsid w:val="0001487F"/>
    <w:rsid w:val="000148D8"/>
    <w:rsid w:val="00014F35"/>
    <w:rsid w:val="0001502F"/>
    <w:rsid w:val="000151A4"/>
    <w:rsid w:val="0001546E"/>
    <w:rsid w:val="00015495"/>
    <w:rsid w:val="000154FA"/>
    <w:rsid w:val="000156CE"/>
    <w:rsid w:val="00015C3D"/>
    <w:rsid w:val="00015F98"/>
    <w:rsid w:val="00016616"/>
    <w:rsid w:val="000166AC"/>
    <w:rsid w:val="0001784B"/>
    <w:rsid w:val="00017B7F"/>
    <w:rsid w:val="00017C7D"/>
    <w:rsid w:val="00017E48"/>
    <w:rsid w:val="00017EDA"/>
    <w:rsid w:val="00017F92"/>
    <w:rsid w:val="00020384"/>
    <w:rsid w:val="00020DB0"/>
    <w:rsid w:val="000212A5"/>
    <w:rsid w:val="00021474"/>
    <w:rsid w:val="00021B47"/>
    <w:rsid w:val="00021D6D"/>
    <w:rsid w:val="00021F64"/>
    <w:rsid w:val="00022235"/>
    <w:rsid w:val="00022B8C"/>
    <w:rsid w:val="000230C0"/>
    <w:rsid w:val="0002328C"/>
    <w:rsid w:val="00023366"/>
    <w:rsid w:val="000235F7"/>
    <w:rsid w:val="00023742"/>
    <w:rsid w:val="00023AA3"/>
    <w:rsid w:val="00023AF3"/>
    <w:rsid w:val="00023EF0"/>
    <w:rsid w:val="000240C7"/>
    <w:rsid w:val="00024523"/>
    <w:rsid w:val="00024AEF"/>
    <w:rsid w:val="00024BA6"/>
    <w:rsid w:val="0002517E"/>
    <w:rsid w:val="00025637"/>
    <w:rsid w:val="0002563A"/>
    <w:rsid w:val="0002587B"/>
    <w:rsid w:val="00025B11"/>
    <w:rsid w:val="000260E9"/>
    <w:rsid w:val="0002614B"/>
    <w:rsid w:val="0002621F"/>
    <w:rsid w:val="0002633E"/>
    <w:rsid w:val="00026357"/>
    <w:rsid w:val="000265E5"/>
    <w:rsid w:val="000266F7"/>
    <w:rsid w:val="000268C5"/>
    <w:rsid w:val="00026B6C"/>
    <w:rsid w:val="00026C56"/>
    <w:rsid w:val="00026C65"/>
    <w:rsid w:val="00027130"/>
    <w:rsid w:val="00027219"/>
    <w:rsid w:val="000276B4"/>
    <w:rsid w:val="0002771A"/>
    <w:rsid w:val="00027755"/>
    <w:rsid w:val="00027864"/>
    <w:rsid w:val="0002789E"/>
    <w:rsid w:val="00027A5E"/>
    <w:rsid w:val="00027CA1"/>
    <w:rsid w:val="00027DE9"/>
    <w:rsid w:val="00030048"/>
    <w:rsid w:val="0003072D"/>
    <w:rsid w:val="000308CB"/>
    <w:rsid w:val="0003112C"/>
    <w:rsid w:val="000314CD"/>
    <w:rsid w:val="00031972"/>
    <w:rsid w:val="00031B24"/>
    <w:rsid w:val="00032093"/>
    <w:rsid w:val="0003209D"/>
    <w:rsid w:val="000322E7"/>
    <w:rsid w:val="00032431"/>
    <w:rsid w:val="00032689"/>
    <w:rsid w:val="00033018"/>
    <w:rsid w:val="000332F4"/>
    <w:rsid w:val="0003332B"/>
    <w:rsid w:val="00033544"/>
    <w:rsid w:val="000335CC"/>
    <w:rsid w:val="000336CB"/>
    <w:rsid w:val="00033992"/>
    <w:rsid w:val="0003429B"/>
    <w:rsid w:val="00034491"/>
    <w:rsid w:val="00034668"/>
    <w:rsid w:val="000346E5"/>
    <w:rsid w:val="0003479E"/>
    <w:rsid w:val="000348CE"/>
    <w:rsid w:val="00034B4A"/>
    <w:rsid w:val="00034D66"/>
    <w:rsid w:val="00034D82"/>
    <w:rsid w:val="00034FDB"/>
    <w:rsid w:val="00035233"/>
    <w:rsid w:val="00035542"/>
    <w:rsid w:val="00035691"/>
    <w:rsid w:val="00035ADF"/>
    <w:rsid w:val="00035B5C"/>
    <w:rsid w:val="00035B84"/>
    <w:rsid w:val="00035D6E"/>
    <w:rsid w:val="00036446"/>
    <w:rsid w:val="0003666F"/>
    <w:rsid w:val="00036787"/>
    <w:rsid w:val="000368AC"/>
    <w:rsid w:val="000368EF"/>
    <w:rsid w:val="00036C43"/>
    <w:rsid w:val="00036E11"/>
    <w:rsid w:val="000374D2"/>
    <w:rsid w:val="0003767C"/>
    <w:rsid w:val="00037787"/>
    <w:rsid w:val="00037970"/>
    <w:rsid w:val="00037CB1"/>
    <w:rsid w:val="0004033C"/>
    <w:rsid w:val="000403D6"/>
    <w:rsid w:val="0004043D"/>
    <w:rsid w:val="00040DA4"/>
    <w:rsid w:val="00040F4F"/>
    <w:rsid w:val="00041039"/>
    <w:rsid w:val="0004132D"/>
    <w:rsid w:val="000414BE"/>
    <w:rsid w:val="0004169E"/>
    <w:rsid w:val="0004187B"/>
    <w:rsid w:val="00041C06"/>
    <w:rsid w:val="00041C9D"/>
    <w:rsid w:val="00041ECC"/>
    <w:rsid w:val="000423B6"/>
    <w:rsid w:val="00042A2D"/>
    <w:rsid w:val="000430EC"/>
    <w:rsid w:val="000432D6"/>
    <w:rsid w:val="00043628"/>
    <w:rsid w:val="0004419D"/>
    <w:rsid w:val="000441DC"/>
    <w:rsid w:val="0004457B"/>
    <w:rsid w:val="000449A9"/>
    <w:rsid w:val="00044CFA"/>
    <w:rsid w:val="000455E3"/>
    <w:rsid w:val="000456B0"/>
    <w:rsid w:val="000458EE"/>
    <w:rsid w:val="00045991"/>
    <w:rsid w:val="000459C7"/>
    <w:rsid w:val="00045B33"/>
    <w:rsid w:val="00045B59"/>
    <w:rsid w:val="00045B81"/>
    <w:rsid w:val="00046630"/>
    <w:rsid w:val="00046795"/>
    <w:rsid w:val="00046C80"/>
    <w:rsid w:val="0004703A"/>
    <w:rsid w:val="00047136"/>
    <w:rsid w:val="00047317"/>
    <w:rsid w:val="0004771D"/>
    <w:rsid w:val="00047768"/>
    <w:rsid w:val="00047A48"/>
    <w:rsid w:val="00047FA5"/>
    <w:rsid w:val="00050112"/>
    <w:rsid w:val="000501EE"/>
    <w:rsid w:val="00050206"/>
    <w:rsid w:val="00050276"/>
    <w:rsid w:val="0005027E"/>
    <w:rsid w:val="00050466"/>
    <w:rsid w:val="000505CC"/>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0B"/>
    <w:rsid w:val="0005308F"/>
    <w:rsid w:val="00053511"/>
    <w:rsid w:val="00053588"/>
    <w:rsid w:val="00053FE5"/>
    <w:rsid w:val="00054225"/>
    <w:rsid w:val="00054272"/>
    <w:rsid w:val="00054492"/>
    <w:rsid w:val="00054945"/>
    <w:rsid w:val="00054B05"/>
    <w:rsid w:val="00054D9D"/>
    <w:rsid w:val="00054DE4"/>
    <w:rsid w:val="00055092"/>
    <w:rsid w:val="00055208"/>
    <w:rsid w:val="00055382"/>
    <w:rsid w:val="000554BF"/>
    <w:rsid w:val="000555E3"/>
    <w:rsid w:val="00055676"/>
    <w:rsid w:val="00055714"/>
    <w:rsid w:val="0005587F"/>
    <w:rsid w:val="00055DBC"/>
    <w:rsid w:val="00055F33"/>
    <w:rsid w:val="0005625B"/>
    <w:rsid w:val="0005639E"/>
    <w:rsid w:val="00056544"/>
    <w:rsid w:val="00056BDE"/>
    <w:rsid w:val="00056C32"/>
    <w:rsid w:val="000573F8"/>
    <w:rsid w:val="0005792C"/>
    <w:rsid w:val="00057B56"/>
    <w:rsid w:val="00057DDA"/>
    <w:rsid w:val="00057EA5"/>
    <w:rsid w:val="0006042E"/>
    <w:rsid w:val="0006072B"/>
    <w:rsid w:val="00060D29"/>
    <w:rsid w:val="00060D8E"/>
    <w:rsid w:val="00060E48"/>
    <w:rsid w:val="00060EF4"/>
    <w:rsid w:val="0006128F"/>
    <w:rsid w:val="000614EA"/>
    <w:rsid w:val="00061517"/>
    <w:rsid w:val="0006165A"/>
    <w:rsid w:val="000619F4"/>
    <w:rsid w:val="00061B96"/>
    <w:rsid w:val="00061DB8"/>
    <w:rsid w:val="00061DEA"/>
    <w:rsid w:val="00061F7F"/>
    <w:rsid w:val="00062159"/>
    <w:rsid w:val="00062280"/>
    <w:rsid w:val="00062568"/>
    <w:rsid w:val="000625AB"/>
    <w:rsid w:val="0006280D"/>
    <w:rsid w:val="00062B5D"/>
    <w:rsid w:val="00062B9D"/>
    <w:rsid w:val="00062D06"/>
    <w:rsid w:val="00062DF5"/>
    <w:rsid w:val="0006313D"/>
    <w:rsid w:val="00063201"/>
    <w:rsid w:val="000633A0"/>
    <w:rsid w:val="000636BD"/>
    <w:rsid w:val="00063D9E"/>
    <w:rsid w:val="000641D8"/>
    <w:rsid w:val="0006467E"/>
    <w:rsid w:val="00064AD3"/>
    <w:rsid w:val="00065088"/>
    <w:rsid w:val="000652D3"/>
    <w:rsid w:val="0006547C"/>
    <w:rsid w:val="000654A0"/>
    <w:rsid w:val="0006593B"/>
    <w:rsid w:val="00065A69"/>
    <w:rsid w:val="00065E94"/>
    <w:rsid w:val="00065F20"/>
    <w:rsid w:val="00066067"/>
    <w:rsid w:val="0006629B"/>
    <w:rsid w:val="00066356"/>
    <w:rsid w:val="0006646E"/>
    <w:rsid w:val="00066719"/>
    <w:rsid w:val="00066D41"/>
    <w:rsid w:val="00066D97"/>
    <w:rsid w:val="00067D47"/>
    <w:rsid w:val="0007010D"/>
    <w:rsid w:val="000701AD"/>
    <w:rsid w:val="00070405"/>
    <w:rsid w:val="00070714"/>
    <w:rsid w:val="00070718"/>
    <w:rsid w:val="000707CA"/>
    <w:rsid w:val="00070A72"/>
    <w:rsid w:val="00070D21"/>
    <w:rsid w:val="000711CE"/>
    <w:rsid w:val="000711DA"/>
    <w:rsid w:val="000711ED"/>
    <w:rsid w:val="000717FB"/>
    <w:rsid w:val="000719BF"/>
    <w:rsid w:val="00071B12"/>
    <w:rsid w:val="00071D41"/>
    <w:rsid w:val="00071F2A"/>
    <w:rsid w:val="00072018"/>
    <w:rsid w:val="0007208A"/>
    <w:rsid w:val="0007213C"/>
    <w:rsid w:val="00072222"/>
    <w:rsid w:val="00072515"/>
    <w:rsid w:val="0007258C"/>
    <w:rsid w:val="0007291F"/>
    <w:rsid w:val="00072B22"/>
    <w:rsid w:val="00072B3E"/>
    <w:rsid w:val="00072BBA"/>
    <w:rsid w:val="00072FF5"/>
    <w:rsid w:val="000730DC"/>
    <w:rsid w:val="000743C4"/>
    <w:rsid w:val="000747BC"/>
    <w:rsid w:val="000747F7"/>
    <w:rsid w:val="000749BB"/>
    <w:rsid w:val="000752E5"/>
    <w:rsid w:val="00075841"/>
    <w:rsid w:val="00075965"/>
    <w:rsid w:val="00075979"/>
    <w:rsid w:val="00075D33"/>
    <w:rsid w:val="00075FDA"/>
    <w:rsid w:val="0007613F"/>
    <w:rsid w:val="00076386"/>
    <w:rsid w:val="000764B7"/>
    <w:rsid w:val="0007678E"/>
    <w:rsid w:val="00076D82"/>
    <w:rsid w:val="00077B1B"/>
    <w:rsid w:val="00077C0F"/>
    <w:rsid w:val="00077FD6"/>
    <w:rsid w:val="0008007F"/>
    <w:rsid w:val="00080294"/>
    <w:rsid w:val="00080BFC"/>
    <w:rsid w:val="000819FC"/>
    <w:rsid w:val="00081EC2"/>
    <w:rsid w:val="00082154"/>
    <w:rsid w:val="00082204"/>
    <w:rsid w:val="000822B9"/>
    <w:rsid w:val="000827D6"/>
    <w:rsid w:val="000827E0"/>
    <w:rsid w:val="00082A5C"/>
    <w:rsid w:val="00082B0A"/>
    <w:rsid w:val="00083133"/>
    <w:rsid w:val="00083366"/>
    <w:rsid w:val="00083499"/>
    <w:rsid w:val="0008353E"/>
    <w:rsid w:val="00083740"/>
    <w:rsid w:val="00083800"/>
    <w:rsid w:val="00083CB3"/>
    <w:rsid w:val="00083D83"/>
    <w:rsid w:val="00083F6A"/>
    <w:rsid w:val="00084123"/>
    <w:rsid w:val="00084199"/>
    <w:rsid w:val="0008436D"/>
    <w:rsid w:val="000844A3"/>
    <w:rsid w:val="00084600"/>
    <w:rsid w:val="00084A65"/>
    <w:rsid w:val="00084B26"/>
    <w:rsid w:val="00084B94"/>
    <w:rsid w:val="00084FC2"/>
    <w:rsid w:val="00085193"/>
    <w:rsid w:val="000853CD"/>
    <w:rsid w:val="0008559A"/>
    <w:rsid w:val="000856C4"/>
    <w:rsid w:val="00085854"/>
    <w:rsid w:val="00085E6A"/>
    <w:rsid w:val="00086856"/>
    <w:rsid w:val="00086D71"/>
    <w:rsid w:val="00086DB5"/>
    <w:rsid w:val="00086FD6"/>
    <w:rsid w:val="000872B9"/>
    <w:rsid w:val="00087313"/>
    <w:rsid w:val="000873EA"/>
    <w:rsid w:val="0008743B"/>
    <w:rsid w:val="000875E0"/>
    <w:rsid w:val="0008769C"/>
    <w:rsid w:val="00087987"/>
    <w:rsid w:val="00087F0C"/>
    <w:rsid w:val="0009000E"/>
    <w:rsid w:val="00090258"/>
    <w:rsid w:val="000902C2"/>
    <w:rsid w:val="00090554"/>
    <w:rsid w:val="00090A0E"/>
    <w:rsid w:val="00090BBD"/>
    <w:rsid w:val="00090CFA"/>
    <w:rsid w:val="00090E01"/>
    <w:rsid w:val="00090F51"/>
    <w:rsid w:val="00091061"/>
    <w:rsid w:val="00091093"/>
    <w:rsid w:val="000910D0"/>
    <w:rsid w:val="000913A1"/>
    <w:rsid w:val="0009197F"/>
    <w:rsid w:val="00091A92"/>
    <w:rsid w:val="00091F3B"/>
    <w:rsid w:val="00091F8D"/>
    <w:rsid w:val="000922A0"/>
    <w:rsid w:val="00092318"/>
    <w:rsid w:val="000923DD"/>
    <w:rsid w:val="00092553"/>
    <w:rsid w:val="000929F5"/>
    <w:rsid w:val="00092B39"/>
    <w:rsid w:val="00092B95"/>
    <w:rsid w:val="00092D36"/>
    <w:rsid w:val="00092F7A"/>
    <w:rsid w:val="00093377"/>
    <w:rsid w:val="00093415"/>
    <w:rsid w:val="00093742"/>
    <w:rsid w:val="00093C49"/>
    <w:rsid w:val="00093CD7"/>
    <w:rsid w:val="000941FD"/>
    <w:rsid w:val="0009429E"/>
    <w:rsid w:val="0009495C"/>
    <w:rsid w:val="00094CAF"/>
    <w:rsid w:val="00095109"/>
    <w:rsid w:val="0009515C"/>
    <w:rsid w:val="0009568C"/>
    <w:rsid w:val="000956AB"/>
    <w:rsid w:val="000959ED"/>
    <w:rsid w:val="00095A80"/>
    <w:rsid w:val="00095C51"/>
    <w:rsid w:val="00096A7F"/>
    <w:rsid w:val="000972E7"/>
    <w:rsid w:val="000973D4"/>
    <w:rsid w:val="000973E1"/>
    <w:rsid w:val="0009FDC9"/>
    <w:rsid w:val="000A03BB"/>
    <w:rsid w:val="000A0B21"/>
    <w:rsid w:val="000A0B2A"/>
    <w:rsid w:val="000A110A"/>
    <w:rsid w:val="000A1402"/>
    <w:rsid w:val="000A20BA"/>
    <w:rsid w:val="000A2546"/>
    <w:rsid w:val="000A25A0"/>
    <w:rsid w:val="000A262C"/>
    <w:rsid w:val="000A26F7"/>
    <w:rsid w:val="000A27C7"/>
    <w:rsid w:val="000A2800"/>
    <w:rsid w:val="000A2A56"/>
    <w:rsid w:val="000A2EE9"/>
    <w:rsid w:val="000A368E"/>
    <w:rsid w:val="000A375D"/>
    <w:rsid w:val="000A37AD"/>
    <w:rsid w:val="000A38DC"/>
    <w:rsid w:val="000A3B3D"/>
    <w:rsid w:val="000A3BC9"/>
    <w:rsid w:val="000A3C8D"/>
    <w:rsid w:val="000A3DFE"/>
    <w:rsid w:val="000A3E2F"/>
    <w:rsid w:val="000A3E4D"/>
    <w:rsid w:val="000A3FEF"/>
    <w:rsid w:val="000A40EC"/>
    <w:rsid w:val="000A4323"/>
    <w:rsid w:val="000A4370"/>
    <w:rsid w:val="000A4555"/>
    <w:rsid w:val="000A45F7"/>
    <w:rsid w:val="000A4621"/>
    <w:rsid w:val="000A5291"/>
    <w:rsid w:val="000A54EE"/>
    <w:rsid w:val="000A56FE"/>
    <w:rsid w:val="000A58FD"/>
    <w:rsid w:val="000A5B41"/>
    <w:rsid w:val="000A5B5E"/>
    <w:rsid w:val="000A5DA0"/>
    <w:rsid w:val="000A60A0"/>
    <w:rsid w:val="000A645E"/>
    <w:rsid w:val="000A6565"/>
    <w:rsid w:val="000A6672"/>
    <w:rsid w:val="000A6A23"/>
    <w:rsid w:val="000A6D3D"/>
    <w:rsid w:val="000A6E99"/>
    <w:rsid w:val="000A70D9"/>
    <w:rsid w:val="000A7135"/>
    <w:rsid w:val="000A7206"/>
    <w:rsid w:val="000A73C1"/>
    <w:rsid w:val="000A7B8E"/>
    <w:rsid w:val="000A7BC5"/>
    <w:rsid w:val="000A7EFD"/>
    <w:rsid w:val="000B0214"/>
    <w:rsid w:val="000B03A5"/>
    <w:rsid w:val="000B0554"/>
    <w:rsid w:val="000B057E"/>
    <w:rsid w:val="000B0C45"/>
    <w:rsid w:val="000B0C77"/>
    <w:rsid w:val="000B0FE3"/>
    <w:rsid w:val="000B13D2"/>
    <w:rsid w:val="000B13E1"/>
    <w:rsid w:val="000B16DB"/>
    <w:rsid w:val="000B18D7"/>
    <w:rsid w:val="000B1A58"/>
    <w:rsid w:val="000B1C5E"/>
    <w:rsid w:val="000B20B2"/>
    <w:rsid w:val="000B2282"/>
    <w:rsid w:val="000B246D"/>
    <w:rsid w:val="000B27E9"/>
    <w:rsid w:val="000B283B"/>
    <w:rsid w:val="000B2A11"/>
    <w:rsid w:val="000B2A5B"/>
    <w:rsid w:val="000B2C93"/>
    <w:rsid w:val="000B2D86"/>
    <w:rsid w:val="000B2F7A"/>
    <w:rsid w:val="000B3057"/>
    <w:rsid w:val="000B33F4"/>
    <w:rsid w:val="000B396D"/>
    <w:rsid w:val="000B399E"/>
    <w:rsid w:val="000B3B91"/>
    <w:rsid w:val="000B3CD9"/>
    <w:rsid w:val="000B40BF"/>
    <w:rsid w:val="000B4104"/>
    <w:rsid w:val="000B411C"/>
    <w:rsid w:val="000B4207"/>
    <w:rsid w:val="000B431F"/>
    <w:rsid w:val="000B4B1B"/>
    <w:rsid w:val="000B4CB1"/>
    <w:rsid w:val="000B4D27"/>
    <w:rsid w:val="000B50C3"/>
    <w:rsid w:val="000B521C"/>
    <w:rsid w:val="000B543D"/>
    <w:rsid w:val="000B54C4"/>
    <w:rsid w:val="000B564A"/>
    <w:rsid w:val="000B5AC9"/>
    <w:rsid w:val="000B5F0A"/>
    <w:rsid w:val="000B6244"/>
    <w:rsid w:val="000B6836"/>
    <w:rsid w:val="000B68A8"/>
    <w:rsid w:val="000B699D"/>
    <w:rsid w:val="000B6BC9"/>
    <w:rsid w:val="000B6D47"/>
    <w:rsid w:val="000B6D65"/>
    <w:rsid w:val="000B6FE9"/>
    <w:rsid w:val="000B743C"/>
    <w:rsid w:val="000B75E5"/>
    <w:rsid w:val="000B7724"/>
    <w:rsid w:val="000B77A7"/>
    <w:rsid w:val="000B78F6"/>
    <w:rsid w:val="000B7929"/>
    <w:rsid w:val="000B7B21"/>
    <w:rsid w:val="000B7C46"/>
    <w:rsid w:val="000C01D4"/>
    <w:rsid w:val="000C01EC"/>
    <w:rsid w:val="000C01EE"/>
    <w:rsid w:val="000C02C2"/>
    <w:rsid w:val="000C0408"/>
    <w:rsid w:val="000C042D"/>
    <w:rsid w:val="000C05DE"/>
    <w:rsid w:val="000C06B8"/>
    <w:rsid w:val="000C06E0"/>
    <w:rsid w:val="000C08D3"/>
    <w:rsid w:val="000C0B18"/>
    <w:rsid w:val="000C0E78"/>
    <w:rsid w:val="000C0EE8"/>
    <w:rsid w:val="000C10F9"/>
    <w:rsid w:val="000C10FA"/>
    <w:rsid w:val="000C1580"/>
    <w:rsid w:val="000C176B"/>
    <w:rsid w:val="000C1A0D"/>
    <w:rsid w:val="000C1AD0"/>
    <w:rsid w:val="000C1D59"/>
    <w:rsid w:val="000C1D9F"/>
    <w:rsid w:val="000C1E64"/>
    <w:rsid w:val="000C2027"/>
    <w:rsid w:val="000C20C4"/>
    <w:rsid w:val="000C220E"/>
    <w:rsid w:val="000C23BB"/>
    <w:rsid w:val="000C2790"/>
    <w:rsid w:val="000C2AF7"/>
    <w:rsid w:val="000C2B09"/>
    <w:rsid w:val="000C2BE7"/>
    <w:rsid w:val="000C2C21"/>
    <w:rsid w:val="000C2F85"/>
    <w:rsid w:val="000C2FCE"/>
    <w:rsid w:val="000C3071"/>
    <w:rsid w:val="000C30CF"/>
    <w:rsid w:val="000C3308"/>
    <w:rsid w:val="000C355F"/>
    <w:rsid w:val="000C35B2"/>
    <w:rsid w:val="000C35E6"/>
    <w:rsid w:val="000C36ED"/>
    <w:rsid w:val="000C3BFB"/>
    <w:rsid w:val="000C3CCC"/>
    <w:rsid w:val="000C3F03"/>
    <w:rsid w:val="000C416C"/>
    <w:rsid w:val="000C44CC"/>
    <w:rsid w:val="000C4548"/>
    <w:rsid w:val="000C4696"/>
    <w:rsid w:val="000C4ACE"/>
    <w:rsid w:val="000C4AD9"/>
    <w:rsid w:val="000C4E76"/>
    <w:rsid w:val="000C501D"/>
    <w:rsid w:val="000C5325"/>
    <w:rsid w:val="000C5B5B"/>
    <w:rsid w:val="000C5CBA"/>
    <w:rsid w:val="000C5F33"/>
    <w:rsid w:val="000C644D"/>
    <w:rsid w:val="000C6660"/>
    <w:rsid w:val="000C6C9E"/>
    <w:rsid w:val="000C6D8B"/>
    <w:rsid w:val="000C6DD8"/>
    <w:rsid w:val="000C6E47"/>
    <w:rsid w:val="000C7042"/>
    <w:rsid w:val="000C74BA"/>
    <w:rsid w:val="000C7531"/>
    <w:rsid w:val="000C78FF"/>
    <w:rsid w:val="000C7BA7"/>
    <w:rsid w:val="000C7C37"/>
    <w:rsid w:val="000C7C3F"/>
    <w:rsid w:val="000D049E"/>
    <w:rsid w:val="000D06EF"/>
    <w:rsid w:val="000D0798"/>
    <w:rsid w:val="000D0891"/>
    <w:rsid w:val="000D0BBC"/>
    <w:rsid w:val="000D0BD6"/>
    <w:rsid w:val="000D0C61"/>
    <w:rsid w:val="000D0C76"/>
    <w:rsid w:val="000D0D44"/>
    <w:rsid w:val="000D1078"/>
    <w:rsid w:val="000D11E1"/>
    <w:rsid w:val="000D1440"/>
    <w:rsid w:val="000D1E75"/>
    <w:rsid w:val="000D1E85"/>
    <w:rsid w:val="000D1FBD"/>
    <w:rsid w:val="000D21F9"/>
    <w:rsid w:val="000D24BD"/>
    <w:rsid w:val="000D27AD"/>
    <w:rsid w:val="000D2810"/>
    <w:rsid w:val="000D29D1"/>
    <w:rsid w:val="000D2A2B"/>
    <w:rsid w:val="000D2B05"/>
    <w:rsid w:val="000D2B0A"/>
    <w:rsid w:val="000D2EB4"/>
    <w:rsid w:val="000D2EBA"/>
    <w:rsid w:val="000D3266"/>
    <w:rsid w:val="000D327A"/>
    <w:rsid w:val="000D3286"/>
    <w:rsid w:val="000D344D"/>
    <w:rsid w:val="000D348F"/>
    <w:rsid w:val="000D34C8"/>
    <w:rsid w:val="000D3608"/>
    <w:rsid w:val="000D36AE"/>
    <w:rsid w:val="000D3A5C"/>
    <w:rsid w:val="000D3CF5"/>
    <w:rsid w:val="000D3DF3"/>
    <w:rsid w:val="000D3EB1"/>
    <w:rsid w:val="000D3F33"/>
    <w:rsid w:val="000D40E7"/>
    <w:rsid w:val="000D4157"/>
    <w:rsid w:val="000D4938"/>
    <w:rsid w:val="000D5004"/>
    <w:rsid w:val="000D56AC"/>
    <w:rsid w:val="000D584F"/>
    <w:rsid w:val="000D58A4"/>
    <w:rsid w:val="000D590E"/>
    <w:rsid w:val="000D59B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352"/>
    <w:rsid w:val="000E071E"/>
    <w:rsid w:val="000E07DC"/>
    <w:rsid w:val="000E0928"/>
    <w:rsid w:val="000E0DEE"/>
    <w:rsid w:val="000E1151"/>
    <w:rsid w:val="000E1187"/>
    <w:rsid w:val="000E1245"/>
    <w:rsid w:val="000E12F5"/>
    <w:rsid w:val="000E1388"/>
    <w:rsid w:val="000E138B"/>
    <w:rsid w:val="000E181D"/>
    <w:rsid w:val="000E1FD6"/>
    <w:rsid w:val="000E23F3"/>
    <w:rsid w:val="000E2557"/>
    <w:rsid w:val="000E27AA"/>
    <w:rsid w:val="000E2B98"/>
    <w:rsid w:val="000E2C8D"/>
    <w:rsid w:val="000E2C9E"/>
    <w:rsid w:val="000E2D22"/>
    <w:rsid w:val="000E2E03"/>
    <w:rsid w:val="000E313B"/>
    <w:rsid w:val="000E3237"/>
    <w:rsid w:val="000E337A"/>
    <w:rsid w:val="000E34FD"/>
    <w:rsid w:val="000E3BAA"/>
    <w:rsid w:val="000E3BEA"/>
    <w:rsid w:val="000E3BFB"/>
    <w:rsid w:val="000E3F60"/>
    <w:rsid w:val="000E4350"/>
    <w:rsid w:val="000E4355"/>
    <w:rsid w:val="000E4376"/>
    <w:rsid w:val="000E4408"/>
    <w:rsid w:val="000E46D3"/>
    <w:rsid w:val="000E4A4A"/>
    <w:rsid w:val="000E4B6F"/>
    <w:rsid w:val="000E4BD3"/>
    <w:rsid w:val="000E4DA9"/>
    <w:rsid w:val="000E4E70"/>
    <w:rsid w:val="000E53AB"/>
    <w:rsid w:val="000E5716"/>
    <w:rsid w:val="000E5869"/>
    <w:rsid w:val="000E58D7"/>
    <w:rsid w:val="000E59CA"/>
    <w:rsid w:val="000E5AAA"/>
    <w:rsid w:val="000E5DA0"/>
    <w:rsid w:val="000E6322"/>
    <w:rsid w:val="000E6337"/>
    <w:rsid w:val="000E6373"/>
    <w:rsid w:val="000E66B5"/>
    <w:rsid w:val="000E68A1"/>
    <w:rsid w:val="000E69F5"/>
    <w:rsid w:val="000E6D50"/>
    <w:rsid w:val="000E7144"/>
    <w:rsid w:val="000E73C8"/>
    <w:rsid w:val="000E74CB"/>
    <w:rsid w:val="000E77A9"/>
    <w:rsid w:val="000E7A79"/>
    <w:rsid w:val="000E7FF6"/>
    <w:rsid w:val="000F0016"/>
    <w:rsid w:val="000F0224"/>
    <w:rsid w:val="000F07F1"/>
    <w:rsid w:val="000F084C"/>
    <w:rsid w:val="000F0EA1"/>
    <w:rsid w:val="000F0F1D"/>
    <w:rsid w:val="000F1130"/>
    <w:rsid w:val="000F1573"/>
    <w:rsid w:val="000F15B2"/>
    <w:rsid w:val="000F1890"/>
    <w:rsid w:val="000F19DE"/>
    <w:rsid w:val="000F1A3F"/>
    <w:rsid w:val="000F1B3C"/>
    <w:rsid w:val="000F1F3D"/>
    <w:rsid w:val="000F216B"/>
    <w:rsid w:val="000F252B"/>
    <w:rsid w:val="000F2686"/>
    <w:rsid w:val="000F2B39"/>
    <w:rsid w:val="000F2C15"/>
    <w:rsid w:val="000F2E1F"/>
    <w:rsid w:val="000F314D"/>
    <w:rsid w:val="000F322B"/>
    <w:rsid w:val="000F3293"/>
    <w:rsid w:val="000F34D1"/>
    <w:rsid w:val="000F34EE"/>
    <w:rsid w:val="000F37B0"/>
    <w:rsid w:val="000F3838"/>
    <w:rsid w:val="000F384F"/>
    <w:rsid w:val="000F38DF"/>
    <w:rsid w:val="000F3BA8"/>
    <w:rsid w:val="000F4040"/>
    <w:rsid w:val="000F426C"/>
    <w:rsid w:val="000F4595"/>
    <w:rsid w:val="000F49E5"/>
    <w:rsid w:val="000F4A71"/>
    <w:rsid w:val="000F4CB2"/>
    <w:rsid w:val="000F4DAA"/>
    <w:rsid w:val="000F4E44"/>
    <w:rsid w:val="000F4E90"/>
    <w:rsid w:val="000F5100"/>
    <w:rsid w:val="000F568D"/>
    <w:rsid w:val="000F569C"/>
    <w:rsid w:val="000F57E4"/>
    <w:rsid w:val="000F586C"/>
    <w:rsid w:val="000F5C7E"/>
    <w:rsid w:val="000F5D39"/>
    <w:rsid w:val="000F6384"/>
    <w:rsid w:val="000F68D0"/>
    <w:rsid w:val="000F6B15"/>
    <w:rsid w:val="000F6B72"/>
    <w:rsid w:val="000F6C06"/>
    <w:rsid w:val="000F6DDF"/>
    <w:rsid w:val="000F7100"/>
    <w:rsid w:val="000F715C"/>
    <w:rsid w:val="000F7720"/>
    <w:rsid w:val="000F7857"/>
    <w:rsid w:val="000F7C7B"/>
    <w:rsid w:val="000F7E5D"/>
    <w:rsid w:val="000F7F50"/>
    <w:rsid w:val="00100010"/>
    <w:rsid w:val="0010030B"/>
    <w:rsid w:val="001003CC"/>
    <w:rsid w:val="0010060F"/>
    <w:rsid w:val="001006F5"/>
    <w:rsid w:val="0010088E"/>
    <w:rsid w:val="00100913"/>
    <w:rsid w:val="00100A08"/>
    <w:rsid w:val="00100AFE"/>
    <w:rsid w:val="00100BA0"/>
    <w:rsid w:val="00100C52"/>
    <w:rsid w:val="001013A4"/>
    <w:rsid w:val="00101451"/>
    <w:rsid w:val="0010148B"/>
    <w:rsid w:val="0010170B"/>
    <w:rsid w:val="001018E9"/>
    <w:rsid w:val="00101B1B"/>
    <w:rsid w:val="00101C4F"/>
    <w:rsid w:val="001026AB"/>
    <w:rsid w:val="001027AF"/>
    <w:rsid w:val="00102861"/>
    <w:rsid w:val="00102C9F"/>
    <w:rsid w:val="0010318B"/>
    <w:rsid w:val="00103431"/>
    <w:rsid w:val="001034E9"/>
    <w:rsid w:val="00103C18"/>
    <w:rsid w:val="00103D9C"/>
    <w:rsid w:val="00103E79"/>
    <w:rsid w:val="00103FC9"/>
    <w:rsid w:val="00104A2F"/>
    <w:rsid w:val="00104CD0"/>
    <w:rsid w:val="00104E94"/>
    <w:rsid w:val="001054BE"/>
    <w:rsid w:val="00105654"/>
    <w:rsid w:val="00105B86"/>
    <w:rsid w:val="001062E1"/>
    <w:rsid w:val="001068D2"/>
    <w:rsid w:val="001069F2"/>
    <w:rsid w:val="00106A7D"/>
    <w:rsid w:val="00107264"/>
    <w:rsid w:val="0010734C"/>
    <w:rsid w:val="0010737D"/>
    <w:rsid w:val="00107741"/>
    <w:rsid w:val="00107A8D"/>
    <w:rsid w:val="00107CE6"/>
    <w:rsid w:val="0011014A"/>
    <w:rsid w:val="00110167"/>
    <w:rsid w:val="001102F2"/>
    <w:rsid w:val="001103BD"/>
    <w:rsid w:val="001105AD"/>
    <w:rsid w:val="001105CF"/>
    <w:rsid w:val="0011088D"/>
    <w:rsid w:val="00110A78"/>
    <w:rsid w:val="00110B4C"/>
    <w:rsid w:val="00111183"/>
    <w:rsid w:val="001111AE"/>
    <w:rsid w:val="00111208"/>
    <w:rsid w:val="00111260"/>
    <w:rsid w:val="0011133D"/>
    <w:rsid w:val="001114CB"/>
    <w:rsid w:val="001114D2"/>
    <w:rsid w:val="001114EB"/>
    <w:rsid w:val="001115E4"/>
    <w:rsid w:val="00111808"/>
    <w:rsid w:val="00111DDA"/>
    <w:rsid w:val="00112220"/>
    <w:rsid w:val="0011253D"/>
    <w:rsid w:val="0011279C"/>
    <w:rsid w:val="00112AD4"/>
    <w:rsid w:val="00112B6A"/>
    <w:rsid w:val="00112BA0"/>
    <w:rsid w:val="00112C6F"/>
    <w:rsid w:val="00112C9A"/>
    <w:rsid w:val="00112E7E"/>
    <w:rsid w:val="00112ED3"/>
    <w:rsid w:val="00113144"/>
    <w:rsid w:val="00113216"/>
    <w:rsid w:val="0011339F"/>
    <w:rsid w:val="00113743"/>
    <w:rsid w:val="001138B7"/>
    <w:rsid w:val="001138DE"/>
    <w:rsid w:val="00113B8F"/>
    <w:rsid w:val="00113BB7"/>
    <w:rsid w:val="00113EC8"/>
    <w:rsid w:val="00113FE9"/>
    <w:rsid w:val="001145BE"/>
    <w:rsid w:val="001148C9"/>
    <w:rsid w:val="001148E1"/>
    <w:rsid w:val="00114A50"/>
    <w:rsid w:val="00114D70"/>
    <w:rsid w:val="00114E36"/>
    <w:rsid w:val="00114E8B"/>
    <w:rsid w:val="00114E96"/>
    <w:rsid w:val="001151B6"/>
    <w:rsid w:val="00115204"/>
    <w:rsid w:val="001152C7"/>
    <w:rsid w:val="00115589"/>
    <w:rsid w:val="00115899"/>
    <w:rsid w:val="00115C88"/>
    <w:rsid w:val="001160FD"/>
    <w:rsid w:val="001161A1"/>
    <w:rsid w:val="0011644A"/>
    <w:rsid w:val="0011684D"/>
    <w:rsid w:val="0011687A"/>
    <w:rsid w:val="00116A0B"/>
    <w:rsid w:val="00116A5E"/>
    <w:rsid w:val="00116B55"/>
    <w:rsid w:val="00116E84"/>
    <w:rsid w:val="00117077"/>
    <w:rsid w:val="00117108"/>
    <w:rsid w:val="00117332"/>
    <w:rsid w:val="00117458"/>
    <w:rsid w:val="001177DC"/>
    <w:rsid w:val="0011784B"/>
    <w:rsid w:val="00117C8C"/>
    <w:rsid w:val="00117E52"/>
    <w:rsid w:val="001204DD"/>
    <w:rsid w:val="00120B3E"/>
    <w:rsid w:val="00121846"/>
    <w:rsid w:val="00121909"/>
    <w:rsid w:val="00121A33"/>
    <w:rsid w:val="00121DB3"/>
    <w:rsid w:val="0012234F"/>
    <w:rsid w:val="001223CA"/>
    <w:rsid w:val="00122839"/>
    <w:rsid w:val="00122A42"/>
    <w:rsid w:val="00122A46"/>
    <w:rsid w:val="00122B68"/>
    <w:rsid w:val="00122DA8"/>
    <w:rsid w:val="00123145"/>
    <w:rsid w:val="001232D4"/>
    <w:rsid w:val="00123416"/>
    <w:rsid w:val="001237AC"/>
    <w:rsid w:val="001237EF"/>
    <w:rsid w:val="001239D2"/>
    <w:rsid w:val="00123F22"/>
    <w:rsid w:val="00124121"/>
    <w:rsid w:val="00124390"/>
    <w:rsid w:val="00124485"/>
    <w:rsid w:val="00124E12"/>
    <w:rsid w:val="00124E75"/>
    <w:rsid w:val="00124F5D"/>
    <w:rsid w:val="00125825"/>
    <w:rsid w:val="00125993"/>
    <w:rsid w:val="00125C7A"/>
    <w:rsid w:val="001260C5"/>
    <w:rsid w:val="001261B3"/>
    <w:rsid w:val="001262A4"/>
    <w:rsid w:val="001262CD"/>
    <w:rsid w:val="0012673D"/>
    <w:rsid w:val="001269B8"/>
    <w:rsid w:val="00127099"/>
    <w:rsid w:val="00127206"/>
    <w:rsid w:val="00127E23"/>
    <w:rsid w:val="001302BC"/>
    <w:rsid w:val="001305EA"/>
    <w:rsid w:val="001306E5"/>
    <w:rsid w:val="00130CD7"/>
    <w:rsid w:val="00130F4D"/>
    <w:rsid w:val="00131255"/>
    <w:rsid w:val="00131795"/>
    <w:rsid w:val="00131EC5"/>
    <w:rsid w:val="001321D0"/>
    <w:rsid w:val="00132262"/>
    <w:rsid w:val="001325D7"/>
    <w:rsid w:val="0013269F"/>
    <w:rsid w:val="00132830"/>
    <w:rsid w:val="00132B71"/>
    <w:rsid w:val="00132E10"/>
    <w:rsid w:val="00132ED4"/>
    <w:rsid w:val="00132F87"/>
    <w:rsid w:val="00133041"/>
    <w:rsid w:val="001334A7"/>
    <w:rsid w:val="00133661"/>
    <w:rsid w:val="001337A5"/>
    <w:rsid w:val="00133828"/>
    <w:rsid w:val="001339D5"/>
    <w:rsid w:val="001341B5"/>
    <w:rsid w:val="0013427A"/>
    <w:rsid w:val="001348FE"/>
    <w:rsid w:val="00134A9D"/>
    <w:rsid w:val="00134B36"/>
    <w:rsid w:val="00134D55"/>
    <w:rsid w:val="00135248"/>
    <w:rsid w:val="001352A2"/>
    <w:rsid w:val="0013532A"/>
    <w:rsid w:val="0013551F"/>
    <w:rsid w:val="001355C7"/>
    <w:rsid w:val="00135959"/>
    <w:rsid w:val="00135992"/>
    <w:rsid w:val="001359A9"/>
    <w:rsid w:val="00135E2F"/>
    <w:rsid w:val="001360F3"/>
    <w:rsid w:val="001362C2"/>
    <w:rsid w:val="0013678C"/>
    <w:rsid w:val="0013686A"/>
    <w:rsid w:val="00136955"/>
    <w:rsid w:val="00136E19"/>
    <w:rsid w:val="00136FF6"/>
    <w:rsid w:val="001371B2"/>
    <w:rsid w:val="001371C6"/>
    <w:rsid w:val="0013734B"/>
    <w:rsid w:val="001374FB"/>
    <w:rsid w:val="00137A13"/>
    <w:rsid w:val="00137AB9"/>
    <w:rsid w:val="00137C67"/>
    <w:rsid w:val="00137D78"/>
    <w:rsid w:val="0014060C"/>
    <w:rsid w:val="00140934"/>
    <w:rsid w:val="001409A0"/>
    <w:rsid w:val="00140B97"/>
    <w:rsid w:val="00140CBB"/>
    <w:rsid w:val="00141046"/>
    <w:rsid w:val="00141489"/>
    <w:rsid w:val="001419E5"/>
    <w:rsid w:val="00141D9A"/>
    <w:rsid w:val="00141E40"/>
    <w:rsid w:val="00141F08"/>
    <w:rsid w:val="00141FF2"/>
    <w:rsid w:val="00142222"/>
    <w:rsid w:val="00142279"/>
    <w:rsid w:val="001423B8"/>
    <w:rsid w:val="0014287A"/>
    <w:rsid w:val="00142C1E"/>
    <w:rsid w:val="00142D98"/>
    <w:rsid w:val="00142DE2"/>
    <w:rsid w:val="001434E2"/>
    <w:rsid w:val="001434E5"/>
    <w:rsid w:val="001437F1"/>
    <w:rsid w:val="00143BB8"/>
    <w:rsid w:val="00143BDA"/>
    <w:rsid w:val="00143D62"/>
    <w:rsid w:val="00143DAE"/>
    <w:rsid w:val="00143E10"/>
    <w:rsid w:val="00143EBF"/>
    <w:rsid w:val="00143ED3"/>
    <w:rsid w:val="00143FA7"/>
    <w:rsid w:val="001441DF"/>
    <w:rsid w:val="0014426C"/>
    <w:rsid w:val="00144507"/>
    <w:rsid w:val="001445DB"/>
    <w:rsid w:val="00144664"/>
    <w:rsid w:val="0014472A"/>
    <w:rsid w:val="00144C87"/>
    <w:rsid w:val="0014515E"/>
    <w:rsid w:val="001455C2"/>
    <w:rsid w:val="0014564A"/>
    <w:rsid w:val="0014571A"/>
    <w:rsid w:val="0014586A"/>
    <w:rsid w:val="00145B9B"/>
    <w:rsid w:val="00145D8F"/>
    <w:rsid w:val="00145DAE"/>
    <w:rsid w:val="00145E65"/>
    <w:rsid w:val="001463BF"/>
    <w:rsid w:val="001467B1"/>
    <w:rsid w:val="001468B4"/>
    <w:rsid w:val="00146C62"/>
    <w:rsid w:val="00146CAA"/>
    <w:rsid w:val="001472CA"/>
    <w:rsid w:val="00147980"/>
    <w:rsid w:val="00147A5F"/>
    <w:rsid w:val="00147BA8"/>
    <w:rsid w:val="00150175"/>
    <w:rsid w:val="001502C8"/>
    <w:rsid w:val="001503EA"/>
    <w:rsid w:val="00150407"/>
    <w:rsid w:val="0015056A"/>
    <w:rsid w:val="00150B18"/>
    <w:rsid w:val="00150BB2"/>
    <w:rsid w:val="00150BEC"/>
    <w:rsid w:val="00150C5C"/>
    <w:rsid w:val="00150EDA"/>
    <w:rsid w:val="00151011"/>
    <w:rsid w:val="00151224"/>
    <w:rsid w:val="0015125F"/>
    <w:rsid w:val="00151309"/>
    <w:rsid w:val="0015130F"/>
    <w:rsid w:val="00151431"/>
    <w:rsid w:val="0015154A"/>
    <w:rsid w:val="0015174A"/>
    <w:rsid w:val="00151933"/>
    <w:rsid w:val="00151D56"/>
    <w:rsid w:val="00152AE6"/>
    <w:rsid w:val="00152D31"/>
    <w:rsid w:val="001532BA"/>
    <w:rsid w:val="00153304"/>
    <w:rsid w:val="001533A5"/>
    <w:rsid w:val="001533FB"/>
    <w:rsid w:val="00153453"/>
    <w:rsid w:val="00153543"/>
    <w:rsid w:val="001536E4"/>
    <w:rsid w:val="00153AF3"/>
    <w:rsid w:val="00153FED"/>
    <w:rsid w:val="00154328"/>
    <w:rsid w:val="001543BF"/>
    <w:rsid w:val="00154DC1"/>
    <w:rsid w:val="0015513F"/>
    <w:rsid w:val="00155452"/>
    <w:rsid w:val="0015545E"/>
    <w:rsid w:val="001556DC"/>
    <w:rsid w:val="00155862"/>
    <w:rsid w:val="001558D7"/>
    <w:rsid w:val="00155BFD"/>
    <w:rsid w:val="00155E52"/>
    <w:rsid w:val="00155E93"/>
    <w:rsid w:val="00156277"/>
    <w:rsid w:val="00156887"/>
    <w:rsid w:val="00156ABA"/>
    <w:rsid w:val="00156D62"/>
    <w:rsid w:val="001570C5"/>
    <w:rsid w:val="00157390"/>
    <w:rsid w:val="0015771E"/>
    <w:rsid w:val="00160441"/>
    <w:rsid w:val="0016062B"/>
    <w:rsid w:val="00160998"/>
    <w:rsid w:val="00160CD6"/>
    <w:rsid w:val="00160D5F"/>
    <w:rsid w:val="00160F5F"/>
    <w:rsid w:val="00161884"/>
    <w:rsid w:val="00161D5F"/>
    <w:rsid w:val="00161E99"/>
    <w:rsid w:val="00161EBC"/>
    <w:rsid w:val="00162208"/>
    <w:rsid w:val="00162308"/>
    <w:rsid w:val="00162802"/>
    <w:rsid w:val="00162D56"/>
    <w:rsid w:val="00162D5C"/>
    <w:rsid w:val="00162E54"/>
    <w:rsid w:val="0016316A"/>
    <w:rsid w:val="0016318A"/>
    <w:rsid w:val="00163328"/>
    <w:rsid w:val="001634D5"/>
    <w:rsid w:val="00163539"/>
    <w:rsid w:val="0016381F"/>
    <w:rsid w:val="00163879"/>
    <w:rsid w:val="001638F6"/>
    <w:rsid w:val="00163B01"/>
    <w:rsid w:val="00163BCF"/>
    <w:rsid w:val="00163CFB"/>
    <w:rsid w:val="00163D1D"/>
    <w:rsid w:val="00163F6E"/>
    <w:rsid w:val="0016411D"/>
    <w:rsid w:val="00164171"/>
    <w:rsid w:val="0016424B"/>
    <w:rsid w:val="00164458"/>
    <w:rsid w:val="00164533"/>
    <w:rsid w:val="00164740"/>
    <w:rsid w:val="001647B4"/>
    <w:rsid w:val="00164895"/>
    <w:rsid w:val="00164A0A"/>
    <w:rsid w:val="00164A32"/>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D74"/>
    <w:rsid w:val="001670EA"/>
    <w:rsid w:val="001674A0"/>
    <w:rsid w:val="001675E7"/>
    <w:rsid w:val="00167C41"/>
    <w:rsid w:val="00167E06"/>
    <w:rsid w:val="0017020F"/>
    <w:rsid w:val="001709D3"/>
    <w:rsid w:val="00170A50"/>
    <w:rsid w:val="00170C02"/>
    <w:rsid w:val="00170E36"/>
    <w:rsid w:val="00171039"/>
    <w:rsid w:val="00171128"/>
    <w:rsid w:val="0017117F"/>
    <w:rsid w:val="00171CD5"/>
    <w:rsid w:val="00172268"/>
    <w:rsid w:val="00172396"/>
    <w:rsid w:val="00172397"/>
    <w:rsid w:val="0017247E"/>
    <w:rsid w:val="001724BF"/>
    <w:rsid w:val="0017297A"/>
    <w:rsid w:val="00172F6A"/>
    <w:rsid w:val="00172FEE"/>
    <w:rsid w:val="00173186"/>
    <w:rsid w:val="001731E2"/>
    <w:rsid w:val="00173A9D"/>
    <w:rsid w:val="00173F64"/>
    <w:rsid w:val="00174FFD"/>
    <w:rsid w:val="001754FF"/>
    <w:rsid w:val="001755D0"/>
    <w:rsid w:val="00175612"/>
    <w:rsid w:val="00175738"/>
    <w:rsid w:val="001757E5"/>
    <w:rsid w:val="001759CA"/>
    <w:rsid w:val="00175A41"/>
    <w:rsid w:val="00175C2F"/>
    <w:rsid w:val="00175E33"/>
    <w:rsid w:val="0017639D"/>
    <w:rsid w:val="001764CC"/>
    <w:rsid w:val="00176954"/>
    <w:rsid w:val="0017725D"/>
    <w:rsid w:val="0017726A"/>
    <w:rsid w:val="00177285"/>
    <w:rsid w:val="001778DE"/>
    <w:rsid w:val="00177D3E"/>
    <w:rsid w:val="00177D76"/>
    <w:rsid w:val="00177DD3"/>
    <w:rsid w:val="00177DFD"/>
    <w:rsid w:val="00177E25"/>
    <w:rsid w:val="00177E39"/>
    <w:rsid w:val="00177F9F"/>
    <w:rsid w:val="001800A3"/>
    <w:rsid w:val="00180278"/>
    <w:rsid w:val="001806F5"/>
    <w:rsid w:val="001807F2"/>
    <w:rsid w:val="00181033"/>
    <w:rsid w:val="00181099"/>
    <w:rsid w:val="0018137A"/>
    <w:rsid w:val="00181431"/>
    <w:rsid w:val="001815F4"/>
    <w:rsid w:val="00181712"/>
    <w:rsid w:val="0018182C"/>
    <w:rsid w:val="00181868"/>
    <w:rsid w:val="001818A7"/>
    <w:rsid w:val="001818D5"/>
    <w:rsid w:val="00182725"/>
    <w:rsid w:val="0018293A"/>
    <w:rsid w:val="001829C8"/>
    <w:rsid w:val="00182BDD"/>
    <w:rsid w:val="00182CFA"/>
    <w:rsid w:val="00182D0C"/>
    <w:rsid w:val="00183628"/>
    <w:rsid w:val="00183A06"/>
    <w:rsid w:val="001841DB"/>
    <w:rsid w:val="0018423A"/>
    <w:rsid w:val="00184582"/>
    <w:rsid w:val="001846B3"/>
    <w:rsid w:val="001848A7"/>
    <w:rsid w:val="00184999"/>
    <w:rsid w:val="00184B09"/>
    <w:rsid w:val="00184D64"/>
    <w:rsid w:val="00184FAB"/>
    <w:rsid w:val="00185102"/>
    <w:rsid w:val="001851C4"/>
    <w:rsid w:val="001856C1"/>
    <w:rsid w:val="00185726"/>
    <w:rsid w:val="00185C41"/>
    <w:rsid w:val="00185D57"/>
    <w:rsid w:val="00185E36"/>
    <w:rsid w:val="00185E89"/>
    <w:rsid w:val="001862F5"/>
    <w:rsid w:val="0018665C"/>
    <w:rsid w:val="0018683F"/>
    <w:rsid w:val="001868F2"/>
    <w:rsid w:val="00186904"/>
    <w:rsid w:val="00186A20"/>
    <w:rsid w:val="00186A60"/>
    <w:rsid w:val="00186B0A"/>
    <w:rsid w:val="001871E2"/>
    <w:rsid w:val="00187512"/>
    <w:rsid w:val="001875F3"/>
    <w:rsid w:val="00187978"/>
    <w:rsid w:val="0019022D"/>
    <w:rsid w:val="00190348"/>
    <w:rsid w:val="001905BD"/>
    <w:rsid w:val="001906B9"/>
    <w:rsid w:val="001907F2"/>
    <w:rsid w:val="00190C6A"/>
    <w:rsid w:val="0019109A"/>
    <w:rsid w:val="00191494"/>
    <w:rsid w:val="001915C7"/>
    <w:rsid w:val="001919E9"/>
    <w:rsid w:val="00191A11"/>
    <w:rsid w:val="00191E79"/>
    <w:rsid w:val="00191FC9"/>
    <w:rsid w:val="00192400"/>
    <w:rsid w:val="00192FE6"/>
    <w:rsid w:val="00192FF2"/>
    <w:rsid w:val="0019302C"/>
    <w:rsid w:val="00193120"/>
    <w:rsid w:val="001935C0"/>
    <w:rsid w:val="001935DB"/>
    <w:rsid w:val="0019360B"/>
    <w:rsid w:val="00193688"/>
    <w:rsid w:val="00193780"/>
    <w:rsid w:val="00193903"/>
    <w:rsid w:val="00193986"/>
    <w:rsid w:val="00193B08"/>
    <w:rsid w:val="00193DDC"/>
    <w:rsid w:val="00193E95"/>
    <w:rsid w:val="00194004"/>
    <w:rsid w:val="001940D1"/>
    <w:rsid w:val="001944EA"/>
    <w:rsid w:val="00194570"/>
    <w:rsid w:val="00194695"/>
    <w:rsid w:val="001946CE"/>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D95"/>
    <w:rsid w:val="00195EFA"/>
    <w:rsid w:val="001960C1"/>
    <w:rsid w:val="001960C3"/>
    <w:rsid w:val="0019616F"/>
    <w:rsid w:val="00196176"/>
    <w:rsid w:val="001962C1"/>
    <w:rsid w:val="0019639A"/>
    <w:rsid w:val="00196426"/>
    <w:rsid w:val="001967DE"/>
    <w:rsid w:val="001967EC"/>
    <w:rsid w:val="00196BF4"/>
    <w:rsid w:val="001971D1"/>
    <w:rsid w:val="001972DA"/>
    <w:rsid w:val="001972EF"/>
    <w:rsid w:val="001976AA"/>
    <w:rsid w:val="001976AE"/>
    <w:rsid w:val="0019794C"/>
    <w:rsid w:val="001A0136"/>
    <w:rsid w:val="001A023D"/>
    <w:rsid w:val="001A02F6"/>
    <w:rsid w:val="001A038E"/>
    <w:rsid w:val="001A04C1"/>
    <w:rsid w:val="001A05F7"/>
    <w:rsid w:val="001A0835"/>
    <w:rsid w:val="001A08EC"/>
    <w:rsid w:val="001A0B4C"/>
    <w:rsid w:val="001A0C1D"/>
    <w:rsid w:val="001A0C63"/>
    <w:rsid w:val="001A10C5"/>
    <w:rsid w:val="001A115C"/>
    <w:rsid w:val="001A154B"/>
    <w:rsid w:val="001A158A"/>
    <w:rsid w:val="001A15C6"/>
    <w:rsid w:val="001A17A0"/>
    <w:rsid w:val="001A22DF"/>
    <w:rsid w:val="001A2533"/>
    <w:rsid w:val="001A2666"/>
    <w:rsid w:val="001A2743"/>
    <w:rsid w:val="001A277D"/>
    <w:rsid w:val="001A32B9"/>
    <w:rsid w:val="001A335B"/>
    <w:rsid w:val="001A336C"/>
    <w:rsid w:val="001A371C"/>
    <w:rsid w:val="001A3E1A"/>
    <w:rsid w:val="001A437B"/>
    <w:rsid w:val="001A4608"/>
    <w:rsid w:val="001A49FD"/>
    <w:rsid w:val="001A4F2B"/>
    <w:rsid w:val="001A4F54"/>
    <w:rsid w:val="001A501A"/>
    <w:rsid w:val="001A541F"/>
    <w:rsid w:val="001A5510"/>
    <w:rsid w:val="001A599C"/>
    <w:rsid w:val="001A5BB8"/>
    <w:rsid w:val="001A5C7B"/>
    <w:rsid w:val="001A5E19"/>
    <w:rsid w:val="001A5E57"/>
    <w:rsid w:val="001A63D8"/>
    <w:rsid w:val="001A693B"/>
    <w:rsid w:val="001A69FD"/>
    <w:rsid w:val="001A6AE0"/>
    <w:rsid w:val="001A6DEB"/>
    <w:rsid w:val="001A7061"/>
    <w:rsid w:val="001A7560"/>
    <w:rsid w:val="001A758B"/>
    <w:rsid w:val="001A78D5"/>
    <w:rsid w:val="001A7E0E"/>
    <w:rsid w:val="001B0108"/>
    <w:rsid w:val="001B01FA"/>
    <w:rsid w:val="001B0230"/>
    <w:rsid w:val="001B0400"/>
    <w:rsid w:val="001B06AE"/>
    <w:rsid w:val="001B0832"/>
    <w:rsid w:val="001B08FB"/>
    <w:rsid w:val="001B0940"/>
    <w:rsid w:val="001B0BD1"/>
    <w:rsid w:val="001B0C13"/>
    <w:rsid w:val="001B0EBC"/>
    <w:rsid w:val="001B1222"/>
    <w:rsid w:val="001B18A7"/>
    <w:rsid w:val="001B1EE8"/>
    <w:rsid w:val="001B22F9"/>
    <w:rsid w:val="001B2554"/>
    <w:rsid w:val="001B264F"/>
    <w:rsid w:val="001B26ED"/>
    <w:rsid w:val="001B2762"/>
    <w:rsid w:val="001B284F"/>
    <w:rsid w:val="001B296D"/>
    <w:rsid w:val="001B2EA4"/>
    <w:rsid w:val="001B301D"/>
    <w:rsid w:val="001B309C"/>
    <w:rsid w:val="001B34E0"/>
    <w:rsid w:val="001B352C"/>
    <w:rsid w:val="001B36FC"/>
    <w:rsid w:val="001B3743"/>
    <w:rsid w:val="001B383F"/>
    <w:rsid w:val="001B38EE"/>
    <w:rsid w:val="001B41ED"/>
    <w:rsid w:val="001B44BE"/>
    <w:rsid w:val="001B4607"/>
    <w:rsid w:val="001B4F51"/>
    <w:rsid w:val="001B5262"/>
    <w:rsid w:val="001B5D4D"/>
    <w:rsid w:val="001B604E"/>
    <w:rsid w:val="001B60C8"/>
    <w:rsid w:val="001B6C1A"/>
    <w:rsid w:val="001B6DDF"/>
    <w:rsid w:val="001B6E8B"/>
    <w:rsid w:val="001B72AA"/>
    <w:rsid w:val="001B7BEF"/>
    <w:rsid w:val="001B7E0C"/>
    <w:rsid w:val="001B7E4E"/>
    <w:rsid w:val="001B7F56"/>
    <w:rsid w:val="001C0129"/>
    <w:rsid w:val="001C02E3"/>
    <w:rsid w:val="001C05AC"/>
    <w:rsid w:val="001C05C8"/>
    <w:rsid w:val="001C0674"/>
    <w:rsid w:val="001C0E61"/>
    <w:rsid w:val="001C112E"/>
    <w:rsid w:val="001C13B2"/>
    <w:rsid w:val="001C1405"/>
    <w:rsid w:val="001C1499"/>
    <w:rsid w:val="001C18DB"/>
    <w:rsid w:val="001C1B93"/>
    <w:rsid w:val="001C226F"/>
    <w:rsid w:val="001C2792"/>
    <w:rsid w:val="001C2AAF"/>
    <w:rsid w:val="001C2B2B"/>
    <w:rsid w:val="001C2C92"/>
    <w:rsid w:val="001C2EC3"/>
    <w:rsid w:val="001C3388"/>
    <w:rsid w:val="001C3BAA"/>
    <w:rsid w:val="001C3C73"/>
    <w:rsid w:val="001C43E2"/>
    <w:rsid w:val="001C45DE"/>
    <w:rsid w:val="001C4A19"/>
    <w:rsid w:val="001C4D43"/>
    <w:rsid w:val="001C5296"/>
    <w:rsid w:val="001C589C"/>
    <w:rsid w:val="001C5F41"/>
    <w:rsid w:val="001C63BD"/>
    <w:rsid w:val="001C65EA"/>
    <w:rsid w:val="001C66AC"/>
    <w:rsid w:val="001C6754"/>
    <w:rsid w:val="001C6758"/>
    <w:rsid w:val="001C67F3"/>
    <w:rsid w:val="001C6C24"/>
    <w:rsid w:val="001C6DDA"/>
    <w:rsid w:val="001C6E40"/>
    <w:rsid w:val="001C7307"/>
    <w:rsid w:val="001C73B6"/>
    <w:rsid w:val="001C73F4"/>
    <w:rsid w:val="001C7493"/>
    <w:rsid w:val="001C77F0"/>
    <w:rsid w:val="001D04D0"/>
    <w:rsid w:val="001D0966"/>
    <w:rsid w:val="001D0C0A"/>
    <w:rsid w:val="001D10D6"/>
    <w:rsid w:val="001D114D"/>
    <w:rsid w:val="001D136C"/>
    <w:rsid w:val="001D172A"/>
    <w:rsid w:val="001D1B43"/>
    <w:rsid w:val="001D1CF1"/>
    <w:rsid w:val="001D2943"/>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ACB"/>
    <w:rsid w:val="001D4B9A"/>
    <w:rsid w:val="001D4C94"/>
    <w:rsid w:val="001D4DA0"/>
    <w:rsid w:val="001D4F61"/>
    <w:rsid w:val="001D50C2"/>
    <w:rsid w:val="001D5513"/>
    <w:rsid w:val="001D55E4"/>
    <w:rsid w:val="001D5D67"/>
    <w:rsid w:val="001D5DDC"/>
    <w:rsid w:val="001D5F42"/>
    <w:rsid w:val="001D5FF5"/>
    <w:rsid w:val="001D6523"/>
    <w:rsid w:val="001D65A7"/>
    <w:rsid w:val="001D661A"/>
    <w:rsid w:val="001D6B44"/>
    <w:rsid w:val="001D711B"/>
    <w:rsid w:val="001D74D1"/>
    <w:rsid w:val="001D753C"/>
    <w:rsid w:val="001D7818"/>
    <w:rsid w:val="001D7CA4"/>
    <w:rsid w:val="001D7E58"/>
    <w:rsid w:val="001D7FF7"/>
    <w:rsid w:val="001E0425"/>
    <w:rsid w:val="001E04EE"/>
    <w:rsid w:val="001E06DA"/>
    <w:rsid w:val="001E07D7"/>
    <w:rsid w:val="001E0DD9"/>
    <w:rsid w:val="001E0E41"/>
    <w:rsid w:val="001E0E83"/>
    <w:rsid w:val="001E114F"/>
    <w:rsid w:val="001E13B3"/>
    <w:rsid w:val="001E1B07"/>
    <w:rsid w:val="001E1C85"/>
    <w:rsid w:val="001E1CC9"/>
    <w:rsid w:val="001E2261"/>
    <w:rsid w:val="001E2C38"/>
    <w:rsid w:val="001E2DC2"/>
    <w:rsid w:val="001E30A0"/>
    <w:rsid w:val="001E33CD"/>
    <w:rsid w:val="001E3BC0"/>
    <w:rsid w:val="001E3DE1"/>
    <w:rsid w:val="001E3EA4"/>
    <w:rsid w:val="001E3EBB"/>
    <w:rsid w:val="001E4566"/>
    <w:rsid w:val="001E4616"/>
    <w:rsid w:val="001E4851"/>
    <w:rsid w:val="001E487D"/>
    <w:rsid w:val="001E4B23"/>
    <w:rsid w:val="001E4D4F"/>
    <w:rsid w:val="001E4F57"/>
    <w:rsid w:val="001E54E1"/>
    <w:rsid w:val="001E54F9"/>
    <w:rsid w:val="001E5691"/>
    <w:rsid w:val="001E57CF"/>
    <w:rsid w:val="001E5981"/>
    <w:rsid w:val="001E5C22"/>
    <w:rsid w:val="001E5CC2"/>
    <w:rsid w:val="001E5D31"/>
    <w:rsid w:val="001E60D2"/>
    <w:rsid w:val="001E6117"/>
    <w:rsid w:val="001E6826"/>
    <w:rsid w:val="001E687C"/>
    <w:rsid w:val="001E6A5D"/>
    <w:rsid w:val="001E6E8E"/>
    <w:rsid w:val="001E7186"/>
    <w:rsid w:val="001E718B"/>
    <w:rsid w:val="001E71CB"/>
    <w:rsid w:val="001E746E"/>
    <w:rsid w:val="001E74BA"/>
    <w:rsid w:val="001E78F7"/>
    <w:rsid w:val="001E7B9F"/>
    <w:rsid w:val="001E7F10"/>
    <w:rsid w:val="001E7F13"/>
    <w:rsid w:val="001F0080"/>
    <w:rsid w:val="001F00A4"/>
    <w:rsid w:val="001F01FB"/>
    <w:rsid w:val="001F0282"/>
    <w:rsid w:val="001F02A6"/>
    <w:rsid w:val="001F0492"/>
    <w:rsid w:val="001F0658"/>
    <w:rsid w:val="001F0C29"/>
    <w:rsid w:val="001F0E92"/>
    <w:rsid w:val="001F0FA4"/>
    <w:rsid w:val="001F1694"/>
    <w:rsid w:val="001F1762"/>
    <w:rsid w:val="001F1987"/>
    <w:rsid w:val="001F1D9E"/>
    <w:rsid w:val="001F201D"/>
    <w:rsid w:val="001F216D"/>
    <w:rsid w:val="001F21BC"/>
    <w:rsid w:val="001F2211"/>
    <w:rsid w:val="001F22D5"/>
    <w:rsid w:val="001F23BD"/>
    <w:rsid w:val="001F2674"/>
    <w:rsid w:val="001F271F"/>
    <w:rsid w:val="001F3159"/>
    <w:rsid w:val="001F34DA"/>
    <w:rsid w:val="001F358A"/>
    <w:rsid w:val="001F3A86"/>
    <w:rsid w:val="001F3AFA"/>
    <w:rsid w:val="001F3C3B"/>
    <w:rsid w:val="001F3E12"/>
    <w:rsid w:val="001F3E5B"/>
    <w:rsid w:val="001F3EFA"/>
    <w:rsid w:val="001F400C"/>
    <w:rsid w:val="001F4361"/>
    <w:rsid w:val="001F446F"/>
    <w:rsid w:val="001F4614"/>
    <w:rsid w:val="001F48A4"/>
    <w:rsid w:val="001F49AA"/>
    <w:rsid w:val="001F4DAC"/>
    <w:rsid w:val="001F4DB4"/>
    <w:rsid w:val="001F4E0E"/>
    <w:rsid w:val="001F5019"/>
    <w:rsid w:val="001F51C5"/>
    <w:rsid w:val="001F5228"/>
    <w:rsid w:val="001F53A9"/>
    <w:rsid w:val="001F557E"/>
    <w:rsid w:val="001F5B76"/>
    <w:rsid w:val="001F5CB9"/>
    <w:rsid w:val="001F5DA7"/>
    <w:rsid w:val="001F65B0"/>
    <w:rsid w:val="001F67AA"/>
    <w:rsid w:val="001F6862"/>
    <w:rsid w:val="001F6A5E"/>
    <w:rsid w:val="001F6A9E"/>
    <w:rsid w:val="001F6AFD"/>
    <w:rsid w:val="001F6D18"/>
    <w:rsid w:val="001F6FBA"/>
    <w:rsid w:val="001F7040"/>
    <w:rsid w:val="001F738D"/>
    <w:rsid w:val="001F7599"/>
    <w:rsid w:val="001F7659"/>
    <w:rsid w:val="001F776A"/>
    <w:rsid w:val="001F7F34"/>
    <w:rsid w:val="00200310"/>
    <w:rsid w:val="00200561"/>
    <w:rsid w:val="002008CE"/>
    <w:rsid w:val="00200B80"/>
    <w:rsid w:val="00200C3F"/>
    <w:rsid w:val="00200F2C"/>
    <w:rsid w:val="00201028"/>
    <w:rsid w:val="002012F7"/>
    <w:rsid w:val="0020184B"/>
    <w:rsid w:val="00201C45"/>
    <w:rsid w:val="00201D49"/>
    <w:rsid w:val="00201DFA"/>
    <w:rsid w:val="002025D0"/>
    <w:rsid w:val="00202A39"/>
    <w:rsid w:val="00203168"/>
    <w:rsid w:val="00203588"/>
    <w:rsid w:val="00203B2D"/>
    <w:rsid w:val="00203D94"/>
    <w:rsid w:val="00204402"/>
    <w:rsid w:val="00204A2A"/>
    <w:rsid w:val="00204B22"/>
    <w:rsid w:val="00204B3A"/>
    <w:rsid w:val="00204B4B"/>
    <w:rsid w:val="00204DAD"/>
    <w:rsid w:val="002051FB"/>
    <w:rsid w:val="0020535A"/>
    <w:rsid w:val="00205361"/>
    <w:rsid w:val="0020537E"/>
    <w:rsid w:val="002055CB"/>
    <w:rsid w:val="00205807"/>
    <w:rsid w:val="002058ED"/>
    <w:rsid w:val="002059EF"/>
    <w:rsid w:val="00205A4B"/>
    <w:rsid w:val="00205B04"/>
    <w:rsid w:val="00205BDB"/>
    <w:rsid w:val="00206147"/>
    <w:rsid w:val="002062BF"/>
    <w:rsid w:val="0020668A"/>
    <w:rsid w:val="00206868"/>
    <w:rsid w:val="00206955"/>
    <w:rsid w:val="00206A79"/>
    <w:rsid w:val="00206C3B"/>
    <w:rsid w:val="00207096"/>
    <w:rsid w:val="0020743F"/>
    <w:rsid w:val="00207686"/>
    <w:rsid w:val="002079E5"/>
    <w:rsid w:val="00207E05"/>
    <w:rsid w:val="00207E0C"/>
    <w:rsid w:val="00207F1A"/>
    <w:rsid w:val="0021016D"/>
    <w:rsid w:val="00210231"/>
    <w:rsid w:val="0021025A"/>
    <w:rsid w:val="00210309"/>
    <w:rsid w:val="00210392"/>
    <w:rsid w:val="002103D2"/>
    <w:rsid w:val="0021065B"/>
    <w:rsid w:val="00210D3E"/>
    <w:rsid w:val="00210FB2"/>
    <w:rsid w:val="00211298"/>
    <w:rsid w:val="00211519"/>
    <w:rsid w:val="002117D0"/>
    <w:rsid w:val="00211A2F"/>
    <w:rsid w:val="00211D99"/>
    <w:rsid w:val="0021224B"/>
    <w:rsid w:val="002122DF"/>
    <w:rsid w:val="00212344"/>
    <w:rsid w:val="002128E3"/>
    <w:rsid w:val="00212950"/>
    <w:rsid w:val="00212E52"/>
    <w:rsid w:val="00212F78"/>
    <w:rsid w:val="00212FB8"/>
    <w:rsid w:val="00212FC4"/>
    <w:rsid w:val="002132F5"/>
    <w:rsid w:val="0021333A"/>
    <w:rsid w:val="00213561"/>
    <w:rsid w:val="002135CA"/>
    <w:rsid w:val="0021368F"/>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CE9"/>
    <w:rsid w:val="00214F9A"/>
    <w:rsid w:val="00214FE2"/>
    <w:rsid w:val="002151C1"/>
    <w:rsid w:val="0021525D"/>
    <w:rsid w:val="002155E6"/>
    <w:rsid w:val="00215664"/>
    <w:rsid w:val="00215771"/>
    <w:rsid w:val="002158FF"/>
    <w:rsid w:val="00215AAA"/>
    <w:rsid w:val="00216035"/>
    <w:rsid w:val="0021623B"/>
    <w:rsid w:val="0021626E"/>
    <w:rsid w:val="00216372"/>
    <w:rsid w:val="0021653A"/>
    <w:rsid w:val="00216588"/>
    <w:rsid w:val="0021683C"/>
    <w:rsid w:val="00216B05"/>
    <w:rsid w:val="00216B87"/>
    <w:rsid w:val="00216E0A"/>
    <w:rsid w:val="00216F5F"/>
    <w:rsid w:val="0021716B"/>
    <w:rsid w:val="00217540"/>
    <w:rsid w:val="0021754C"/>
    <w:rsid w:val="00217AD7"/>
    <w:rsid w:val="00217FEB"/>
    <w:rsid w:val="00220019"/>
    <w:rsid w:val="00220299"/>
    <w:rsid w:val="002205C1"/>
    <w:rsid w:val="00220615"/>
    <w:rsid w:val="00220A32"/>
    <w:rsid w:val="00220B4F"/>
    <w:rsid w:val="00220B7C"/>
    <w:rsid w:val="00220E60"/>
    <w:rsid w:val="002210D9"/>
    <w:rsid w:val="002214B1"/>
    <w:rsid w:val="002215F2"/>
    <w:rsid w:val="0022161E"/>
    <w:rsid w:val="00221985"/>
    <w:rsid w:val="002219B7"/>
    <w:rsid w:val="002219DD"/>
    <w:rsid w:val="00221BB1"/>
    <w:rsid w:val="00221BB8"/>
    <w:rsid w:val="00221BBB"/>
    <w:rsid w:val="00221DF6"/>
    <w:rsid w:val="00221E1C"/>
    <w:rsid w:val="00221EC5"/>
    <w:rsid w:val="00221FEC"/>
    <w:rsid w:val="002223B2"/>
    <w:rsid w:val="002224C1"/>
    <w:rsid w:val="002225E7"/>
    <w:rsid w:val="002229B5"/>
    <w:rsid w:val="00222A7A"/>
    <w:rsid w:val="00222ADC"/>
    <w:rsid w:val="002231B8"/>
    <w:rsid w:val="00223794"/>
    <w:rsid w:val="00223944"/>
    <w:rsid w:val="00223A19"/>
    <w:rsid w:val="00223A5D"/>
    <w:rsid w:val="00223BC1"/>
    <w:rsid w:val="00223E02"/>
    <w:rsid w:val="00223E3E"/>
    <w:rsid w:val="00223F9D"/>
    <w:rsid w:val="00223FC3"/>
    <w:rsid w:val="00224149"/>
    <w:rsid w:val="00224360"/>
    <w:rsid w:val="002245C7"/>
    <w:rsid w:val="00224773"/>
    <w:rsid w:val="00224A2C"/>
    <w:rsid w:val="00224D5F"/>
    <w:rsid w:val="00224E0A"/>
    <w:rsid w:val="00225194"/>
    <w:rsid w:val="00225217"/>
    <w:rsid w:val="002254B1"/>
    <w:rsid w:val="002254F1"/>
    <w:rsid w:val="002255CF"/>
    <w:rsid w:val="00225603"/>
    <w:rsid w:val="002256D9"/>
    <w:rsid w:val="00225783"/>
    <w:rsid w:val="00225802"/>
    <w:rsid w:val="002261C5"/>
    <w:rsid w:val="00226498"/>
    <w:rsid w:val="00226577"/>
    <w:rsid w:val="0022658C"/>
    <w:rsid w:val="002265C7"/>
    <w:rsid w:val="0022670B"/>
    <w:rsid w:val="0022687C"/>
    <w:rsid w:val="002275D4"/>
    <w:rsid w:val="00227710"/>
    <w:rsid w:val="00227893"/>
    <w:rsid w:val="00227A91"/>
    <w:rsid w:val="00227BBC"/>
    <w:rsid w:val="00227E6C"/>
    <w:rsid w:val="00227E92"/>
    <w:rsid w:val="00227F3E"/>
    <w:rsid w:val="002306CB"/>
    <w:rsid w:val="002306F8"/>
    <w:rsid w:val="002308CC"/>
    <w:rsid w:val="00230D52"/>
    <w:rsid w:val="002312F4"/>
    <w:rsid w:val="002313A2"/>
    <w:rsid w:val="002313FE"/>
    <w:rsid w:val="00231542"/>
    <w:rsid w:val="0023186D"/>
    <w:rsid w:val="00231898"/>
    <w:rsid w:val="0023192C"/>
    <w:rsid w:val="00231C50"/>
    <w:rsid w:val="00231CD4"/>
    <w:rsid w:val="00231DD8"/>
    <w:rsid w:val="00231FC7"/>
    <w:rsid w:val="0023243A"/>
    <w:rsid w:val="00232462"/>
    <w:rsid w:val="0023263E"/>
    <w:rsid w:val="00232849"/>
    <w:rsid w:val="00232930"/>
    <w:rsid w:val="00232A95"/>
    <w:rsid w:val="00232B1E"/>
    <w:rsid w:val="00232C3F"/>
    <w:rsid w:val="00232C9A"/>
    <w:rsid w:val="00232DD9"/>
    <w:rsid w:val="00232EE4"/>
    <w:rsid w:val="0023308F"/>
    <w:rsid w:val="00233403"/>
    <w:rsid w:val="00233440"/>
    <w:rsid w:val="00233800"/>
    <w:rsid w:val="00233889"/>
    <w:rsid w:val="002339E3"/>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387"/>
    <w:rsid w:val="00236450"/>
    <w:rsid w:val="00236456"/>
    <w:rsid w:val="00236825"/>
    <w:rsid w:val="00236EBA"/>
    <w:rsid w:val="00237255"/>
    <w:rsid w:val="002375C5"/>
    <w:rsid w:val="002375D2"/>
    <w:rsid w:val="0023765A"/>
    <w:rsid w:val="00237921"/>
    <w:rsid w:val="00237B2B"/>
    <w:rsid w:val="00237BBB"/>
    <w:rsid w:val="00240057"/>
    <w:rsid w:val="002400C4"/>
    <w:rsid w:val="00240342"/>
    <w:rsid w:val="00240531"/>
    <w:rsid w:val="00240896"/>
    <w:rsid w:val="002408B4"/>
    <w:rsid w:val="00240A64"/>
    <w:rsid w:val="00240E68"/>
    <w:rsid w:val="00240EFB"/>
    <w:rsid w:val="00240FB2"/>
    <w:rsid w:val="00241311"/>
    <w:rsid w:val="002413F2"/>
    <w:rsid w:val="002418E8"/>
    <w:rsid w:val="00241C51"/>
    <w:rsid w:val="00242451"/>
    <w:rsid w:val="002424DD"/>
    <w:rsid w:val="002426C5"/>
    <w:rsid w:val="00242999"/>
    <w:rsid w:val="00242CF6"/>
    <w:rsid w:val="00242E22"/>
    <w:rsid w:val="00243128"/>
    <w:rsid w:val="0024327F"/>
    <w:rsid w:val="0024336B"/>
    <w:rsid w:val="00243482"/>
    <w:rsid w:val="002434DE"/>
    <w:rsid w:val="0024392B"/>
    <w:rsid w:val="00243A67"/>
    <w:rsid w:val="00243F11"/>
    <w:rsid w:val="0024404D"/>
    <w:rsid w:val="00244137"/>
    <w:rsid w:val="00244194"/>
    <w:rsid w:val="0024424F"/>
    <w:rsid w:val="00244569"/>
    <w:rsid w:val="002448B9"/>
    <w:rsid w:val="00244C6D"/>
    <w:rsid w:val="00244D28"/>
    <w:rsid w:val="00244F08"/>
    <w:rsid w:val="00245689"/>
    <w:rsid w:val="00245720"/>
    <w:rsid w:val="00245A6F"/>
    <w:rsid w:val="00245A83"/>
    <w:rsid w:val="00245E5F"/>
    <w:rsid w:val="00245FD5"/>
    <w:rsid w:val="00246116"/>
    <w:rsid w:val="0024624C"/>
    <w:rsid w:val="0024672A"/>
    <w:rsid w:val="00246CED"/>
    <w:rsid w:val="00246DD6"/>
    <w:rsid w:val="00246FED"/>
    <w:rsid w:val="00247049"/>
    <w:rsid w:val="002473EA"/>
    <w:rsid w:val="002477DF"/>
    <w:rsid w:val="0024789C"/>
    <w:rsid w:val="002478EE"/>
    <w:rsid w:val="00250318"/>
    <w:rsid w:val="0025037F"/>
    <w:rsid w:val="002506D7"/>
    <w:rsid w:val="00250D97"/>
    <w:rsid w:val="00250FD3"/>
    <w:rsid w:val="0025126A"/>
    <w:rsid w:val="002512DB"/>
    <w:rsid w:val="0025167D"/>
    <w:rsid w:val="002517D1"/>
    <w:rsid w:val="002518AE"/>
    <w:rsid w:val="00251AD6"/>
    <w:rsid w:val="00251E41"/>
    <w:rsid w:val="00251E73"/>
    <w:rsid w:val="00252386"/>
    <w:rsid w:val="002527B3"/>
    <w:rsid w:val="00252816"/>
    <w:rsid w:val="00252C17"/>
    <w:rsid w:val="00252C9C"/>
    <w:rsid w:val="00252E79"/>
    <w:rsid w:val="00252F04"/>
    <w:rsid w:val="0025305F"/>
    <w:rsid w:val="0025307F"/>
    <w:rsid w:val="00253328"/>
    <w:rsid w:val="00253947"/>
    <w:rsid w:val="002541A2"/>
    <w:rsid w:val="002542E3"/>
    <w:rsid w:val="002543C1"/>
    <w:rsid w:val="00254497"/>
    <w:rsid w:val="002549B3"/>
    <w:rsid w:val="00254AB7"/>
    <w:rsid w:val="00254BC2"/>
    <w:rsid w:val="00254BC3"/>
    <w:rsid w:val="00254FC7"/>
    <w:rsid w:val="00255146"/>
    <w:rsid w:val="002551BD"/>
    <w:rsid w:val="0025525D"/>
    <w:rsid w:val="002554BD"/>
    <w:rsid w:val="00255505"/>
    <w:rsid w:val="0025556C"/>
    <w:rsid w:val="0025561B"/>
    <w:rsid w:val="00255707"/>
    <w:rsid w:val="00255DCE"/>
    <w:rsid w:val="00255DF4"/>
    <w:rsid w:val="00255E2A"/>
    <w:rsid w:val="002562A4"/>
    <w:rsid w:val="002562B3"/>
    <w:rsid w:val="002562DA"/>
    <w:rsid w:val="002562EA"/>
    <w:rsid w:val="002563B5"/>
    <w:rsid w:val="00256694"/>
    <w:rsid w:val="0025675E"/>
    <w:rsid w:val="0025679E"/>
    <w:rsid w:val="002568D0"/>
    <w:rsid w:val="00256ADA"/>
    <w:rsid w:val="00256D17"/>
    <w:rsid w:val="00256E74"/>
    <w:rsid w:val="00256F49"/>
    <w:rsid w:val="00256FC1"/>
    <w:rsid w:val="002572EB"/>
    <w:rsid w:val="002572F0"/>
    <w:rsid w:val="00257516"/>
    <w:rsid w:val="00257781"/>
    <w:rsid w:val="00257B63"/>
    <w:rsid w:val="00257EDD"/>
    <w:rsid w:val="00257F4D"/>
    <w:rsid w:val="002601EC"/>
    <w:rsid w:val="00260A40"/>
    <w:rsid w:val="00260A4E"/>
    <w:rsid w:val="00260AD5"/>
    <w:rsid w:val="00260AEE"/>
    <w:rsid w:val="00260D7F"/>
    <w:rsid w:val="00261730"/>
    <w:rsid w:val="002618F0"/>
    <w:rsid w:val="00262058"/>
    <w:rsid w:val="002621A6"/>
    <w:rsid w:val="002622ED"/>
    <w:rsid w:val="0026242D"/>
    <w:rsid w:val="00262661"/>
    <w:rsid w:val="0026298F"/>
    <w:rsid w:val="00262D9D"/>
    <w:rsid w:val="0026316E"/>
    <w:rsid w:val="002632DF"/>
    <w:rsid w:val="002632E6"/>
    <w:rsid w:val="0026342C"/>
    <w:rsid w:val="00263629"/>
    <w:rsid w:val="002636E3"/>
    <w:rsid w:val="00263946"/>
    <w:rsid w:val="002639EB"/>
    <w:rsid w:val="00263E80"/>
    <w:rsid w:val="00263E89"/>
    <w:rsid w:val="00263FAD"/>
    <w:rsid w:val="00264023"/>
    <w:rsid w:val="002640BA"/>
    <w:rsid w:val="002644EC"/>
    <w:rsid w:val="00264C65"/>
    <w:rsid w:val="00264CF2"/>
    <w:rsid w:val="00264DF3"/>
    <w:rsid w:val="00265268"/>
    <w:rsid w:val="002656FB"/>
    <w:rsid w:val="002658AF"/>
    <w:rsid w:val="002659DA"/>
    <w:rsid w:val="00265E57"/>
    <w:rsid w:val="0026605A"/>
    <w:rsid w:val="0026618B"/>
    <w:rsid w:val="0026628B"/>
    <w:rsid w:val="002664A3"/>
    <w:rsid w:val="0026663F"/>
    <w:rsid w:val="002667A8"/>
    <w:rsid w:val="0026697E"/>
    <w:rsid w:val="00266B10"/>
    <w:rsid w:val="00266D8D"/>
    <w:rsid w:val="00266E50"/>
    <w:rsid w:val="00266F45"/>
    <w:rsid w:val="00267587"/>
    <w:rsid w:val="002675C8"/>
    <w:rsid w:val="00267760"/>
    <w:rsid w:val="00267E80"/>
    <w:rsid w:val="00270031"/>
    <w:rsid w:val="00270EAA"/>
    <w:rsid w:val="002713D0"/>
    <w:rsid w:val="00271589"/>
    <w:rsid w:val="00271664"/>
    <w:rsid w:val="002718E3"/>
    <w:rsid w:val="00271906"/>
    <w:rsid w:val="00271B5F"/>
    <w:rsid w:val="00271FEE"/>
    <w:rsid w:val="00272064"/>
    <w:rsid w:val="002720EE"/>
    <w:rsid w:val="0027228F"/>
    <w:rsid w:val="00272429"/>
    <w:rsid w:val="00272828"/>
    <w:rsid w:val="00272917"/>
    <w:rsid w:val="00272958"/>
    <w:rsid w:val="00272ABD"/>
    <w:rsid w:val="00272F97"/>
    <w:rsid w:val="00273177"/>
    <w:rsid w:val="00273509"/>
    <w:rsid w:val="00273E50"/>
    <w:rsid w:val="00273F3B"/>
    <w:rsid w:val="0027450D"/>
    <w:rsid w:val="0027455B"/>
    <w:rsid w:val="0027500F"/>
    <w:rsid w:val="00275074"/>
    <w:rsid w:val="0027538C"/>
    <w:rsid w:val="002755FE"/>
    <w:rsid w:val="002756B4"/>
    <w:rsid w:val="002759A2"/>
    <w:rsid w:val="00275ECF"/>
    <w:rsid w:val="00276045"/>
    <w:rsid w:val="002763E9"/>
    <w:rsid w:val="00276431"/>
    <w:rsid w:val="002764AD"/>
    <w:rsid w:val="00276736"/>
    <w:rsid w:val="0027690F"/>
    <w:rsid w:val="00276CC7"/>
    <w:rsid w:val="00276F4E"/>
    <w:rsid w:val="0027773D"/>
    <w:rsid w:val="002778BD"/>
    <w:rsid w:val="002779AB"/>
    <w:rsid w:val="00277B5E"/>
    <w:rsid w:val="00277EFF"/>
    <w:rsid w:val="00277FF5"/>
    <w:rsid w:val="00280323"/>
    <w:rsid w:val="00280421"/>
    <w:rsid w:val="002805FD"/>
    <w:rsid w:val="002809FA"/>
    <w:rsid w:val="00280CDB"/>
    <w:rsid w:val="002811B0"/>
    <w:rsid w:val="0028124C"/>
    <w:rsid w:val="00281478"/>
    <w:rsid w:val="002815FA"/>
    <w:rsid w:val="002819AC"/>
    <w:rsid w:val="002824C2"/>
    <w:rsid w:val="002825D6"/>
    <w:rsid w:val="00282AB3"/>
    <w:rsid w:val="00282EBF"/>
    <w:rsid w:val="00282FF0"/>
    <w:rsid w:val="0028368B"/>
    <w:rsid w:val="002837C2"/>
    <w:rsid w:val="00283873"/>
    <w:rsid w:val="00283D10"/>
    <w:rsid w:val="0028403A"/>
    <w:rsid w:val="002848EC"/>
    <w:rsid w:val="00284B3D"/>
    <w:rsid w:val="00284B9B"/>
    <w:rsid w:val="00284C1A"/>
    <w:rsid w:val="00284E32"/>
    <w:rsid w:val="00284FC0"/>
    <w:rsid w:val="002851EB"/>
    <w:rsid w:val="00285510"/>
    <w:rsid w:val="0028579A"/>
    <w:rsid w:val="00285BD1"/>
    <w:rsid w:val="00285DE2"/>
    <w:rsid w:val="0028616D"/>
    <w:rsid w:val="0028661B"/>
    <w:rsid w:val="00286672"/>
    <w:rsid w:val="00286965"/>
    <w:rsid w:val="00286BDB"/>
    <w:rsid w:val="00286E6A"/>
    <w:rsid w:val="002870B6"/>
    <w:rsid w:val="0028717C"/>
    <w:rsid w:val="0028723C"/>
    <w:rsid w:val="00287552"/>
    <w:rsid w:val="0028761C"/>
    <w:rsid w:val="00287A3F"/>
    <w:rsid w:val="00287C5E"/>
    <w:rsid w:val="00290C0C"/>
    <w:rsid w:val="002910FB"/>
    <w:rsid w:val="0029136E"/>
    <w:rsid w:val="00291481"/>
    <w:rsid w:val="002914A1"/>
    <w:rsid w:val="002914B8"/>
    <w:rsid w:val="00291524"/>
    <w:rsid w:val="00291A33"/>
    <w:rsid w:val="00291D2F"/>
    <w:rsid w:val="00291FDE"/>
    <w:rsid w:val="002922D4"/>
    <w:rsid w:val="00292399"/>
    <w:rsid w:val="00292787"/>
    <w:rsid w:val="00292D83"/>
    <w:rsid w:val="0029313B"/>
    <w:rsid w:val="00293233"/>
    <w:rsid w:val="00293AB0"/>
    <w:rsid w:val="00293F99"/>
    <w:rsid w:val="00294445"/>
    <w:rsid w:val="0029495B"/>
    <w:rsid w:val="00294B4D"/>
    <w:rsid w:val="00294B5D"/>
    <w:rsid w:val="0029512C"/>
    <w:rsid w:val="002952C6"/>
    <w:rsid w:val="0029537E"/>
    <w:rsid w:val="00295487"/>
    <w:rsid w:val="002954EC"/>
    <w:rsid w:val="002960D5"/>
    <w:rsid w:val="002961AB"/>
    <w:rsid w:val="00296207"/>
    <w:rsid w:val="00296562"/>
    <w:rsid w:val="0029686E"/>
    <w:rsid w:val="00296957"/>
    <w:rsid w:val="00297342"/>
    <w:rsid w:val="00297926"/>
    <w:rsid w:val="00297D17"/>
    <w:rsid w:val="00297E89"/>
    <w:rsid w:val="002A00E1"/>
    <w:rsid w:val="002A02C9"/>
    <w:rsid w:val="002A04A3"/>
    <w:rsid w:val="002A0A6C"/>
    <w:rsid w:val="002A0E2D"/>
    <w:rsid w:val="002A1062"/>
    <w:rsid w:val="002A119E"/>
    <w:rsid w:val="002A13E9"/>
    <w:rsid w:val="002A1805"/>
    <w:rsid w:val="002A1B9B"/>
    <w:rsid w:val="002A2012"/>
    <w:rsid w:val="002A215A"/>
    <w:rsid w:val="002A2413"/>
    <w:rsid w:val="002A2596"/>
    <w:rsid w:val="002A2A68"/>
    <w:rsid w:val="002A2F5E"/>
    <w:rsid w:val="002A352A"/>
    <w:rsid w:val="002A363E"/>
    <w:rsid w:val="002A3B6A"/>
    <w:rsid w:val="002A3D9E"/>
    <w:rsid w:val="002A413A"/>
    <w:rsid w:val="002A422F"/>
    <w:rsid w:val="002A45DC"/>
    <w:rsid w:val="002A4B0E"/>
    <w:rsid w:val="002A4CD1"/>
    <w:rsid w:val="002A5BCF"/>
    <w:rsid w:val="002A607D"/>
    <w:rsid w:val="002A625E"/>
    <w:rsid w:val="002A6484"/>
    <w:rsid w:val="002A6587"/>
    <w:rsid w:val="002A666D"/>
    <w:rsid w:val="002A67C4"/>
    <w:rsid w:val="002A6982"/>
    <w:rsid w:val="002A6A06"/>
    <w:rsid w:val="002A6B2E"/>
    <w:rsid w:val="002A6E1A"/>
    <w:rsid w:val="002A74FB"/>
    <w:rsid w:val="002A788A"/>
    <w:rsid w:val="002A7945"/>
    <w:rsid w:val="002A7BAC"/>
    <w:rsid w:val="002B132E"/>
    <w:rsid w:val="002B13F1"/>
    <w:rsid w:val="002B1499"/>
    <w:rsid w:val="002B16F3"/>
    <w:rsid w:val="002B180E"/>
    <w:rsid w:val="002B1861"/>
    <w:rsid w:val="002B18B3"/>
    <w:rsid w:val="002B216F"/>
    <w:rsid w:val="002B2390"/>
    <w:rsid w:val="002B2642"/>
    <w:rsid w:val="002B2813"/>
    <w:rsid w:val="002B29AD"/>
    <w:rsid w:val="002B2A6B"/>
    <w:rsid w:val="002B2D29"/>
    <w:rsid w:val="002B2F4A"/>
    <w:rsid w:val="002B309E"/>
    <w:rsid w:val="002B3371"/>
    <w:rsid w:val="002B3699"/>
    <w:rsid w:val="002B3792"/>
    <w:rsid w:val="002B37A6"/>
    <w:rsid w:val="002B381C"/>
    <w:rsid w:val="002B3959"/>
    <w:rsid w:val="002B39AF"/>
    <w:rsid w:val="002B3B13"/>
    <w:rsid w:val="002B3B31"/>
    <w:rsid w:val="002B3BBD"/>
    <w:rsid w:val="002B4233"/>
    <w:rsid w:val="002B4399"/>
    <w:rsid w:val="002B4666"/>
    <w:rsid w:val="002B4687"/>
    <w:rsid w:val="002B4A85"/>
    <w:rsid w:val="002B4F8F"/>
    <w:rsid w:val="002B4FDF"/>
    <w:rsid w:val="002B5075"/>
    <w:rsid w:val="002B5595"/>
    <w:rsid w:val="002B5C31"/>
    <w:rsid w:val="002B5F5F"/>
    <w:rsid w:val="002B6201"/>
    <w:rsid w:val="002B647F"/>
    <w:rsid w:val="002B6556"/>
    <w:rsid w:val="002B661D"/>
    <w:rsid w:val="002B68E4"/>
    <w:rsid w:val="002B6C46"/>
    <w:rsid w:val="002B6E70"/>
    <w:rsid w:val="002B705B"/>
    <w:rsid w:val="002B751F"/>
    <w:rsid w:val="002B7806"/>
    <w:rsid w:val="002B7F5E"/>
    <w:rsid w:val="002C07FD"/>
    <w:rsid w:val="002C083A"/>
    <w:rsid w:val="002C0C4B"/>
    <w:rsid w:val="002C0CDF"/>
    <w:rsid w:val="002C1743"/>
    <w:rsid w:val="002C17EB"/>
    <w:rsid w:val="002C18B1"/>
    <w:rsid w:val="002C1E43"/>
    <w:rsid w:val="002C1EEA"/>
    <w:rsid w:val="002C1F00"/>
    <w:rsid w:val="002C204A"/>
    <w:rsid w:val="002C215A"/>
    <w:rsid w:val="002C2317"/>
    <w:rsid w:val="002C2402"/>
    <w:rsid w:val="002C2738"/>
    <w:rsid w:val="002C2978"/>
    <w:rsid w:val="002C2F93"/>
    <w:rsid w:val="002C3049"/>
    <w:rsid w:val="002C31E0"/>
    <w:rsid w:val="002C32C8"/>
    <w:rsid w:val="002C38F1"/>
    <w:rsid w:val="002C39C5"/>
    <w:rsid w:val="002C3EA5"/>
    <w:rsid w:val="002C4647"/>
    <w:rsid w:val="002C47AD"/>
    <w:rsid w:val="002C4E55"/>
    <w:rsid w:val="002C53B1"/>
    <w:rsid w:val="002C5510"/>
    <w:rsid w:val="002C6034"/>
    <w:rsid w:val="002C6141"/>
    <w:rsid w:val="002C618F"/>
    <w:rsid w:val="002C620E"/>
    <w:rsid w:val="002C635B"/>
    <w:rsid w:val="002C638E"/>
    <w:rsid w:val="002C68F9"/>
    <w:rsid w:val="002C69EF"/>
    <w:rsid w:val="002C6BB8"/>
    <w:rsid w:val="002C7276"/>
    <w:rsid w:val="002C76B5"/>
    <w:rsid w:val="002C770F"/>
    <w:rsid w:val="002C7CFF"/>
    <w:rsid w:val="002C7D8C"/>
    <w:rsid w:val="002C7FEC"/>
    <w:rsid w:val="002D017C"/>
    <w:rsid w:val="002D031D"/>
    <w:rsid w:val="002D0561"/>
    <w:rsid w:val="002D0BC6"/>
    <w:rsid w:val="002D0CEA"/>
    <w:rsid w:val="002D12DB"/>
    <w:rsid w:val="002D17C5"/>
    <w:rsid w:val="002D18F0"/>
    <w:rsid w:val="002D2803"/>
    <w:rsid w:val="002D2A60"/>
    <w:rsid w:val="002D312A"/>
    <w:rsid w:val="002D332A"/>
    <w:rsid w:val="002D365F"/>
    <w:rsid w:val="002D4448"/>
    <w:rsid w:val="002D4A98"/>
    <w:rsid w:val="002D51A4"/>
    <w:rsid w:val="002D51DF"/>
    <w:rsid w:val="002D522C"/>
    <w:rsid w:val="002D5632"/>
    <w:rsid w:val="002D5AEC"/>
    <w:rsid w:val="002D5C48"/>
    <w:rsid w:val="002D5C4E"/>
    <w:rsid w:val="002D5C5F"/>
    <w:rsid w:val="002D5CEB"/>
    <w:rsid w:val="002D5F0D"/>
    <w:rsid w:val="002D5F17"/>
    <w:rsid w:val="002D616E"/>
    <w:rsid w:val="002D62E8"/>
    <w:rsid w:val="002D6390"/>
    <w:rsid w:val="002D64EF"/>
    <w:rsid w:val="002D6679"/>
    <w:rsid w:val="002D6892"/>
    <w:rsid w:val="002D68C2"/>
    <w:rsid w:val="002D6F7E"/>
    <w:rsid w:val="002D719C"/>
    <w:rsid w:val="002D75C6"/>
    <w:rsid w:val="002D7C86"/>
    <w:rsid w:val="002E03A3"/>
    <w:rsid w:val="002E0692"/>
    <w:rsid w:val="002E0748"/>
    <w:rsid w:val="002E0CD8"/>
    <w:rsid w:val="002E0F4F"/>
    <w:rsid w:val="002E1069"/>
    <w:rsid w:val="002E10AD"/>
    <w:rsid w:val="002E11EF"/>
    <w:rsid w:val="002E139D"/>
    <w:rsid w:val="002E152D"/>
    <w:rsid w:val="002E19AE"/>
    <w:rsid w:val="002E1B2C"/>
    <w:rsid w:val="002E1D74"/>
    <w:rsid w:val="002E2371"/>
    <w:rsid w:val="002E23AB"/>
    <w:rsid w:val="002E2650"/>
    <w:rsid w:val="002E2824"/>
    <w:rsid w:val="002E2943"/>
    <w:rsid w:val="002E2BEE"/>
    <w:rsid w:val="002E2C3B"/>
    <w:rsid w:val="002E2CF1"/>
    <w:rsid w:val="002E2DF2"/>
    <w:rsid w:val="002E2EA1"/>
    <w:rsid w:val="002E34AF"/>
    <w:rsid w:val="002E37A3"/>
    <w:rsid w:val="002E3BAB"/>
    <w:rsid w:val="002E4302"/>
    <w:rsid w:val="002E48BA"/>
    <w:rsid w:val="002E4AAC"/>
    <w:rsid w:val="002E4AED"/>
    <w:rsid w:val="002E4DA0"/>
    <w:rsid w:val="002E4DF8"/>
    <w:rsid w:val="002E4F70"/>
    <w:rsid w:val="002E53DE"/>
    <w:rsid w:val="002E542C"/>
    <w:rsid w:val="002E554A"/>
    <w:rsid w:val="002E563B"/>
    <w:rsid w:val="002E5787"/>
    <w:rsid w:val="002E58C0"/>
    <w:rsid w:val="002E5C29"/>
    <w:rsid w:val="002E5C74"/>
    <w:rsid w:val="002E60BF"/>
    <w:rsid w:val="002E62D2"/>
    <w:rsid w:val="002E666E"/>
    <w:rsid w:val="002E6BD0"/>
    <w:rsid w:val="002E6C31"/>
    <w:rsid w:val="002E6D67"/>
    <w:rsid w:val="002E6E55"/>
    <w:rsid w:val="002E71C0"/>
    <w:rsid w:val="002E7303"/>
    <w:rsid w:val="002E734F"/>
    <w:rsid w:val="002E74AF"/>
    <w:rsid w:val="002E758C"/>
    <w:rsid w:val="002E75CA"/>
    <w:rsid w:val="002E771F"/>
    <w:rsid w:val="002E77F6"/>
    <w:rsid w:val="002E79A9"/>
    <w:rsid w:val="002E7AA9"/>
    <w:rsid w:val="002E7BFE"/>
    <w:rsid w:val="002E7F94"/>
    <w:rsid w:val="002F000F"/>
    <w:rsid w:val="002F00DC"/>
    <w:rsid w:val="002F0743"/>
    <w:rsid w:val="002F0EBD"/>
    <w:rsid w:val="002F1038"/>
    <w:rsid w:val="002F184A"/>
    <w:rsid w:val="002F1A44"/>
    <w:rsid w:val="002F1D99"/>
    <w:rsid w:val="002F22FF"/>
    <w:rsid w:val="002F278C"/>
    <w:rsid w:val="002F2991"/>
    <w:rsid w:val="002F2D8F"/>
    <w:rsid w:val="002F2E1F"/>
    <w:rsid w:val="002F3228"/>
    <w:rsid w:val="002F3245"/>
    <w:rsid w:val="002F34FF"/>
    <w:rsid w:val="002F352D"/>
    <w:rsid w:val="002F38D7"/>
    <w:rsid w:val="002F3DCA"/>
    <w:rsid w:val="002F3E82"/>
    <w:rsid w:val="002F3FE3"/>
    <w:rsid w:val="002F4109"/>
    <w:rsid w:val="002F42B2"/>
    <w:rsid w:val="002F44A3"/>
    <w:rsid w:val="002F47DB"/>
    <w:rsid w:val="002F52A6"/>
    <w:rsid w:val="002F52A9"/>
    <w:rsid w:val="002F5691"/>
    <w:rsid w:val="002F5975"/>
    <w:rsid w:val="002F5BE4"/>
    <w:rsid w:val="002F5C8D"/>
    <w:rsid w:val="002F5E54"/>
    <w:rsid w:val="002F6029"/>
    <w:rsid w:val="002F623A"/>
    <w:rsid w:val="002F649C"/>
    <w:rsid w:val="002F687C"/>
    <w:rsid w:val="002F695B"/>
    <w:rsid w:val="002F6A6D"/>
    <w:rsid w:val="002F6B63"/>
    <w:rsid w:val="002F6C49"/>
    <w:rsid w:val="002F6D8B"/>
    <w:rsid w:val="002F6DF7"/>
    <w:rsid w:val="002F6E1C"/>
    <w:rsid w:val="002F6F5C"/>
    <w:rsid w:val="002F6FAB"/>
    <w:rsid w:val="002F72DA"/>
    <w:rsid w:val="002F74EC"/>
    <w:rsid w:val="002F7600"/>
    <w:rsid w:val="002F76B1"/>
    <w:rsid w:val="002F7D66"/>
    <w:rsid w:val="002F7DBE"/>
    <w:rsid w:val="00300209"/>
    <w:rsid w:val="00300481"/>
    <w:rsid w:val="00300645"/>
    <w:rsid w:val="0030090B"/>
    <w:rsid w:val="00301436"/>
    <w:rsid w:val="0030144A"/>
    <w:rsid w:val="00301573"/>
    <w:rsid w:val="0030157C"/>
    <w:rsid w:val="00301813"/>
    <w:rsid w:val="00302120"/>
    <w:rsid w:val="003023F5"/>
    <w:rsid w:val="00302572"/>
    <w:rsid w:val="00302A6E"/>
    <w:rsid w:val="00302A81"/>
    <w:rsid w:val="00302AE8"/>
    <w:rsid w:val="00302B04"/>
    <w:rsid w:val="00302BB1"/>
    <w:rsid w:val="00302C78"/>
    <w:rsid w:val="00302D7D"/>
    <w:rsid w:val="00302FF3"/>
    <w:rsid w:val="003030E1"/>
    <w:rsid w:val="003030F0"/>
    <w:rsid w:val="0030349F"/>
    <w:rsid w:val="00303CD9"/>
    <w:rsid w:val="0030404B"/>
    <w:rsid w:val="003040E3"/>
    <w:rsid w:val="003041DB"/>
    <w:rsid w:val="00304210"/>
    <w:rsid w:val="003043C3"/>
    <w:rsid w:val="0030440A"/>
    <w:rsid w:val="003048D7"/>
    <w:rsid w:val="00304A1B"/>
    <w:rsid w:val="00304AA3"/>
    <w:rsid w:val="00304AD2"/>
    <w:rsid w:val="00304C53"/>
    <w:rsid w:val="00304CEA"/>
    <w:rsid w:val="00304EAA"/>
    <w:rsid w:val="00305164"/>
    <w:rsid w:val="00305297"/>
    <w:rsid w:val="00305403"/>
    <w:rsid w:val="003054F5"/>
    <w:rsid w:val="00305775"/>
    <w:rsid w:val="00305FAB"/>
    <w:rsid w:val="003062E6"/>
    <w:rsid w:val="003064DF"/>
    <w:rsid w:val="00306538"/>
    <w:rsid w:val="003068B6"/>
    <w:rsid w:val="00306AEE"/>
    <w:rsid w:val="00306D3A"/>
    <w:rsid w:val="00306EA7"/>
    <w:rsid w:val="003071F6"/>
    <w:rsid w:val="00307589"/>
    <w:rsid w:val="00307768"/>
    <w:rsid w:val="00307A47"/>
    <w:rsid w:val="00307BB9"/>
    <w:rsid w:val="00307D6A"/>
    <w:rsid w:val="00307DD5"/>
    <w:rsid w:val="00307EA7"/>
    <w:rsid w:val="00307F20"/>
    <w:rsid w:val="00307FE0"/>
    <w:rsid w:val="003100F3"/>
    <w:rsid w:val="0031037E"/>
    <w:rsid w:val="003107EB"/>
    <w:rsid w:val="003108B9"/>
    <w:rsid w:val="00310AF5"/>
    <w:rsid w:val="00310CCB"/>
    <w:rsid w:val="00310D8F"/>
    <w:rsid w:val="00310E66"/>
    <w:rsid w:val="0031192B"/>
    <w:rsid w:val="00311A1A"/>
    <w:rsid w:val="00311C08"/>
    <w:rsid w:val="00311F67"/>
    <w:rsid w:val="00311F86"/>
    <w:rsid w:val="003124DE"/>
    <w:rsid w:val="003125B1"/>
    <w:rsid w:val="003125E0"/>
    <w:rsid w:val="00312C95"/>
    <w:rsid w:val="00312EC2"/>
    <w:rsid w:val="00312ECE"/>
    <w:rsid w:val="00312EF3"/>
    <w:rsid w:val="00313881"/>
    <w:rsid w:val="0031393C"/>
    <w:rsid w:val="00313CB0"/>
    <w:rsid w:val="00313E38"/>
    <w:rsid w:val="00313E39"/>
    <w:rsid w:val="00313F96"/>
    <w:rsid w:val="003141D0"/>
    <w:rsid w:val="00314927"/>
    <w:rsid w:val="00314B0A"/>
    <w:rsid w:val="00314B76"/>
    <w:rsid w:val="00314C18"/>
    <w:rsid w:val="00314C5F"/>
    <w:rsid w:val="00314DA0"/>
    <w:rsid w:val="003150CE"/>
    <w:rsid w:val="003150FF"/>
    <w:rsid w:val="00315628"/>
    <w:rsid w:val="00315645"/>
    <w:rsid w:val="0031597E"/>
    <w:rsid w:val="00315AAB"/>
    <w:rsid w:val="00315B65"/>
    <w:rsid w:val="00315CF6"/>
    <w:rsid w:val="00315D51"/>
    <w:rsid w:val="00315E57"/>
    <w:rsid w:val="00315ED5"/>
    <w:rsid w:val="00316299"/>
    <w:rsid w:val="00316394"/>
    <w:rsid w:val="0031646B"/>
    <w:rsid w:val="00316757"/>
    <w:rsid w:val="00316947"/>
    <w:rsid w:val="00316A81"/>
    <w:rsid w:val="00316ED7"/>
    <w:rsid w:val="00316F9A"/>
    <w:rsid w:val="00316FB1"/>
    <w:rsid w:val="003175E1"/>
    <w:rsid w:val="00317771"/>
    <w:rsid w:val="00317896"/>
    <w:rsid w:val="00317BB5"/>
    <w:rsid w:val="00317C81"/>
    <w:rsid w:val="00317D7C"/>
    <w:rsid w:val="00317EB0"/>
    <w:rsid w:val="00317FCF"/>
    <w:rsid w:val="00320224"/>
    <w:rsid w:val="00320299"/>
    <w:rsid w:val="0032036C"/>
    <w:rsid w:val="003208A7"/>
    <w:rsid w:val="003209A3"/>
    <w:rsid w:val="00320A18"/>
    <w:rsid w:val="00320DBE"/>
    <w:rsid w:val="00320ECA"/>
    <w:rsid w:val="00321154"/>
    <w:rsid w:val="003211B0"/>
    <w:rsid w:val="00321252"/>
    <w:rsid w:val="003218B1"/>
    <w:rsid w:val="00321B2C"/>
    <w:rsid w:val="00321EDA"/>
    <w:rsid w:val="00321F01"/>
    <w:rsid w:val="003224AA"/>
    <w:rsid w:val="003224E7"/>
    <w:rsid w:val="00322730"/>
    <w:rsid w:val="00322CE5"/>
    <w:rsid w:val="00322D16"/>
    <w:rsid w:val="00322E34"/>
    <w:rsid w:val="00323016"/>
    <w:rsid w:val="00323469"/>
    <w:rsid w:val="003234D9"/>
    <w:rsid w:val="003235BE"/>
    <w:rsid w:val="0032386F"/>
    <w:rsid w:val="00323BE0"/>
    <w:rsid w:val="00323C82"/>
    <w:rsid w:val="00323D23"/>
    <w:rsid w:val="00323D73"/>
    <w:rsid w:val="003240C9"/>
    <w:rsid w:val="0032431A"/>
    <w:rsid w:val="00324628"/>
    <w:rsid w:val="00324842"/>
    <w:rsid w:val="003248C0"/>
    <w:rsid w:val="00324C76"/>
    <w:rsid w:val="0032594C"/>
    <w:rsid w:val="00325D71"/>
    <w:rsid w:val="00325D7A"/>
    <w:rsid w:val="00325E2B"/>
    <w:rsid w:val="00325F9C"/>
    <w:rsid w:val="00326145"/>
    <w:rsid w:val="00326272"/>
    <w:rsid w:val="00326487"/>
    <w:rsid w:val="003264BB"/>
    <w:rsid w:val="00326653"/>
    <w:rsid w:val="00326861"/>
    <w:rsid w:val="003268F4"/>
    <w:rsid w:val="0032697A"/>
    <w:rsid w:val="00327161"/>
    <w:rsid w:val="00327163"/>
    <w:rsid w:val="00327305"/>
    <w:rsid w:val="00327460"/>
    <w:rsid w:val="00327531"/>
    <w:rsid w:val="00327C8C"/>
    <w:rsid w:val="00330056"/>
    <w:rsid w:val="00330187"/>
    <w:rsid w:val="003307F8"/>
    <w:rsid w:val="00330BAE"/>
    <w:rsid w:val="00330D85"/>
    <w:rsid w:val="00330E3E"/>
    <w:rsid w:val="00330E58"/>
    <w:rsid w:val="00331280"/>
    <w:rsid w:val="0033168D"/>
    <w:rsid w:val="00331727"/>
    <w:rsid w:val="00331791"/>
    <w:rsid w:val="00331C77"/>
    <w:rsid w:val="00331D34"/>
    <w:rsid w:val="00331DB6"/>
    <w:rsid w:val="00331F96"/>
    <w:rsid w:val="003321C6"/>
    <w:rsid w:val="0033220D"/>
    <w:rsid w:val="00332B55"/>
    <w:rsid w:val="00332C88"/>
    <w:rsid w:val="003332F9"/>
    <w:rsid w:val="003336B9"/>
    <w:rsid w:val="00333865"/>
    <w:rsid w:val="00333A5F"/>
    <w:rsid w:val="00333B19"/>
    <w:rsid w:val="00333DB5"/>
    <w:rsid w:val="00333F65"/>
    <w:rsid w:val="00334051"/>
    <w:rsid w:val="0033409E"/>
    <w:rsid w:val="003342E1"/>
    <w:rsid w:val="0033476C"/>
    <w:rsid w:val="00334A3E"/>
    <w:rsid w:val="00334BFA"/>
    <w:rsid w:val="00334F15"/>
    <w:rsid w:val="003353D9"/>
    <w:rsid w:val="003358A7"/>
    <w:rsid w:val="00335AD8"/>
    <w:rsid w:val="00335EA8"/>
    <w:rsid w:val="0033615E"/>
    <w:rsid w:val="00336343"/>
    <w:rsid w:val="003363DD"/>
    <w:rsid w:val="00336B21"/>
    <w:rsid w:val="003371EA"/>
    <w:rsid w:val="00337810"/>
    <w:rsid w:val="00337F99"/>
    <w:rsid w:val="003400FA"/>
    <w:rsid w:val="00340361"/>
    <w:rsid w:val="003404CB"/>
    <w:rsid w:val="00340524"/>
    <w:rsid w:val="00340795"/>
    <w:rsid w:val="00340E0F"/>
    <w:rsid w:val="0034111C"/>
    <w:rsid w:val="0034118A"/>
    <w:rsid w:val="003412B9"/>
    <w:rsid w:val="003412F9"/>
    <w:rsid w:val="0034159D"/>
    <w:rsid w:val="0034171A"/>
    <w:rsid w:val="00341947"/>
    <w:rsid w:val="00341E60"/>
    <w:rsid w:val="0034213B"/>
    <w:rsid w:val="0034217F"/>
    <w:rsid w:val="00342761"/>
    <w:rsid w:val="00342AD2"/>
    <w:rsid w:val="00342F6B"/>
    <w:rsid w:val="003438C5"/>
    <w:rsid w:val="00343954"/>
    <w:rsid w:val="00343A2F"/>
    <w:rsid w:val="00343E19"/>
    <w:rsid w:val="00343F08"/>
    <w:rsid w:val="00343FB4"/>
    <w:rsid w:val="003442AC"/>
    <w:rsid w:val="00344435"/>
    <w:rsid w:val="003446AC"/>
    <w:rsid w:val="00344821"/>
    <w:rsid w:val="00344AD6"/>
    <w:rsid w:val="00344BCA"/>
    <w:rsid w:val="00345389"/>
    <w:rsid w:val="00345405"/>
    <w:rsid w:val="00345467"/>
    <w:rsid w:val="003455BF"/>
    <w:rsid w:val="003457DB"/>
    <w:rsid w:val="0034592C"/>
    <w:rsid w:val="003459FE"/>
    <w:rsid w:val="00345B48"/>
    <w:rsid w:val="00345DDD"/>
    <w:rsid w:val="00345E68"/>
    <w:rsid w:val="00345FAE"/>
    <w:rsid w:val="0034642A"/>
    <w:rsid w:val="00346584"/>
    <w:rsid w:val="0034663A"/>
    <w:rsid w:val="00346799"/>
    <w:rsid w:val="003469E2"/>
    <w:rsid w:val="00346DBD"/>
    <w:rsid w:val="00346FED"/>
    <w:rsid w:val="00347281"/>
    <w:rsid w:val="003472B2"/>
    <w:rsid w:val="003475A3"/>
    <w:rsid w:val="00347998"/>
    <w:rsid w:val="00347BCF"/>
    <w:rsid w:val="00347D02"/>
    <w:rsid w:val="003501B6"/>
    <w:rsid w:val="003502D9"/>
    <w:rsid w:val="003503B7"/>
    <w:rsid w:val="0035054F"/>
    <w:rsid w:val="003506ED"/>
    <w:rsid w:val="00350AB4"/>
    <w:rsid w:val="00350B6C"/>
    <w:rsid w:val="00350C81"/>
    <w:rsid w:val="003510B0"/>
    <w:rsid w:val="0035165D"/>
    <w:rsid w:val="00351925"/>
    <w:rsid w:val="00351B3F"/>
    <w:rsid w:val="00351E01"/>
    <w:rsid w:val="00351EE2"/>
    <w:rsid w:val="00351F34"/>
    <w:rsid w:val="003524F6"/>
    <w:rsid w:val="0035284A"/>
    <w:rsid w:val="00352931"/>
    <w:rsid w:val="00352968"/>
    <w:rsid w:val="0035298B"/>
    <w:rsid w:val="003529E1"/>
    <w:rsid w:val="00352A55"/>
    <w:rsid w:val="00352C9B"/>
    <w:rsid w:val="00352D21"/>
    <w:rsid w:val="00352E52"/>
    <w:rsid w:val="00352F49"/>
    <w:rsid w:val="0035342B"/>
    <w:rsid w:val="00353869"/>
    <w:rsid w:val="0035388C"/>
    <w:rsid w:val="00353B12"/>
    <w:rsid w:val="00353FFE"/>
    <w:rsid w:val="0035443D"/>
    <w:rsid w:val="00354462"/>
    <w:rsid w:val="003544BB"/>
    <w:rsid w:val="003549E2"/>
    <w:rsid w:val="00354A0B"/>
    <w:rsid w:val="00354AA2"/>
    <w:rsid w:val="00354FEE"/>
    <w:rsid w:val="003550F9"/>
    <w:rsid w:val="00355611"/>
    <w:rsid w:val="0035581A"/>
    <w:rsid w:val="00355B90"/>
    <w:rsid w:val="0035605B"/>
    <w:rsid w:val="00356275"/>
    <w:rsid w:val="00356435"/>
    <w:rsid w:val="0035647A"/>
    <w:rsid w:val="003564E2"/>
    <w:rsid w:val="00356530"/>
    <w:rsid w:val="003567FE"/>
    <w:rsid w:val="00356852"/>
    <w:rsid w:val="00356C0B"/>
    <w:rsid w:val="00356D4B"/>
    <w:rsid w:val="00356D65"/>
    <w:rsid w:val="0035711B"/>
    <w:rsid w:val="00357185"/>
    <w:rsid w:val="003575DA"/>
    <w:rsid w:val="0035768A"/>
    <w:rsid w:val="00357875"/>
    <w:rsid w:val="0035787B"/>
    <w:rsid w:val="003579FB"/>
    <w:rsid w:val="00357B9C"/>
    <w:rsid w:val="00360694"/>
    <w:rsid w:val="00360821"/>
    <w:rsid w:val="0036099D"/>
    <w:rsid w:val="00360D8D"/>
    <w:rsid w:val="00360EDA"/>
    <w:rsid w:val="00360F11"/>
    <w:rsid w:val="003610D8"/>
    <w:rsid w:val="00361131"/>
    <w:rsid w:val="00361268"/>
    <w:rsid w:val="00361412"/>
    <w:rsid w:val="0036143C"/>
    <w:rsid w:val="003614BA"/>
    <w:rsid w:val="003615CA"/>
    <w:rsid w:val="003621C8"/>
    <w:rsid w:val="00362264"/>
    <w:rsid w:val="00362339"/>
    <w:rsid w:val="00362599"/>
    <w:rsid w:val="00362666"/>
    <w:rsid w:val="0036290E"/>
    <w:rsid w:val="003629ED"/>
    <w:rsid w:val="00362D5E"/>
    <w:rsid w:val="00362E38"/>
    <w:rsid w:val="00362FDF"/>
    <w:rsid w:val="0036343F"/>
    <w:rsid w:val="003635F9"/>
    <w:rsid w:val="003637CE"/>
    <w:rsid w:val="00363849"/>
    <w:rsid w:val="003638AC"/>
    <w:rsid w:val="00363A3B"/>
    <w:rsid w:val="00363B2C"/>
    <w:rsid w:val="003642A6"/>
    <w:rsid w:val="0036458D"/>
    <w:rsid w:val="0036471A"/>
    <w:rsid w:val="00364724"/>
    <w:rsid w:val="00364763"/>
    <w:rsid w:val="00364A2B"/>
    <w:rsid w:val="00364AAE"/>
    <w:rsid w:val="00364ACE"/>
    <w:rsid w:val="00364C0B"/>
    <w:rsid w:val="00364DAC"/>
    <w:rsid w:val="00364FFA"/>
    <w:rsid w:val="003656E7"/>
    <w:rsid w:val="00365803"/>
    <w:rsid w:val="00365811"/>
    <w:rsid w:val="00365AB1"/>
    <w:rsid w:val="00365C3D"/>
    <w:rsid w:val="00366170"/>
    <w:rsid w:val="003665AA"/>
    <w:rsid w:val="003665FC"/>
    <w:rsid w:val="00366A14"/>
    <w:rsid w:val="00366A23"/>
    <w:rsid w:val="00366A2C"/>
    <w:rsid w:val="00366C1B"/>
    <w:rsid w:val="00366F4B"/>
    <w:rsid w:val="00366FBC"/>
    <w:rsid w:val="00367337"/>
    <w:rsid w:val="00367367"/>
    <w:rsid w:val="0036771A"/>
    <w:rsid w:val="00367FD8"/>
    <w:rsid w:val="0037004E"/>
    <w:rsid w:val="0037069D"/>
    <w:rsid w:val="00370939"/>
    <w:rsid w:val="00370B63"/>
    <w:rsid w:val="00370FCC"/>
    <w:rsid w:val="00371034"/>
    <w:rsid w:val="003711AF"/>
    <w:rsid w:val="0037141C"/>
    <w:rsid w:val="00371753"/>
    <w:rsid w:val="003719B6"/>
    <w:rsid w:val="00371B5B"/>
    <w:rsid w:val="00371DC4"/>
    <w:rsid w:val="0037238E"/>
    <w:rsid w:val="0037270D"/>
    <w:rsid w:val="00372CD3"/>
    <w:rsid w:val="00372D80"/>
    <w:rsid w:val="00372E3F"/>
    <w:rsid w:val="003731C8"/>
    <w:rsid w:val="00373433"/>
    <w:rsid w:val="0037345F"/>
    <w:rsid w:val="003735C6"/>
    <w:rsid w:val="00373933"/>
    <w:rsid w:val="00373BF4"/>
    <w:rsid w:val="00373C16"/>
    <w:rsid w:val="00373DCF"/>
    <w:rsid w:val="00373F84"/>
    <w:rsid w:val="00374542"/>
    <w:rsid w:val="00374817"/>
    <w:rsid w:val="00374848"/>
    <w:rsid w:val="00374AFD"/>
    <w:rsid w:val="0037549A"/>
    <w:rsid w:val="003756C3"/>
    <w:rsid w:val="003757A1"/>
    <w:rsid w:val="00375D09"/>
    <w:rsid w:val="00376279"/>
    <w:rsid w:val="003762DC"/>
    <w:rsid w:val="00376A94"/>
    <w:rsid w:val="00376BA7"/>
    <w:rsid w:val="00376C81"/>
    <w:rsid w:val="00376F92"/>
    <w:rsid w:val="0037700D"/>
    <w:rsid w:val="003770CB"/>
    <w:rsid w:val="0037729C"/>
    <w:rsid w:val="0037739D"/>
    <w:rsid w:val="0037742B"/>
    <w:rsid w:val="0037751C"/>
    <w:rsid w:val="00377D61"/>
    <w:rsid w:val="00377DA1"/>
    <w:rsid w:val="00377EF6"/>
    <w:rsid w:val="00380059"/>
    <w:rsid w:val="00380750"/>
    <w:rsid w:val="00380AEF"/>
    <w:rsid w:val="00380B66"/>
    <w:rsid w:val="00380C52"/>
    <w:rsid w:val="00380C8E"/>
    <w:rsid w:val="00380DE1"/>
    <w:rsid w:val="00380F3F"/>
    <w:rsid w:val="00381277"/>
    <w:rsid w:val="00381291"/>
    <w:rsid w:val="00381464"/>
    <w:rsid w:val="003814FB"/>
    <w:rsid w:val="00381953"/>
    <w:rsid w:val="00381999"/>
    <w:rsid w:val="00382071"/>
    <w:rsid w:val="0038219F"/>
    <w:rsid w:val="00382232"/>
    <w:rsid w:val="0038234D"/>
    <w:rsid w:val="003823D1"/>
    <w:rsid w:val="00382B3B"/>
    <w:rsid w:val="00382BDB"/>
    <w:rsid w:val="00382CDB"/>
    <w:rsid w:val="00382DB5"/>
    <w:rsid w:val="00382F1A"/>
    <w:rsid w:val="00382F9A"/>
    <w:rsid w:val="0038322C"/>
    <w:rsid w:val="00383282"/>
    <w:rsid w:val="00383422"/>
    <w:rsid w:val="00383522"/>
    <w:rsid w:val="00383658"/>
    <w:rsid w:val="00383926"/>
    <w:rsid w:val="003839E9"/>
    <w:rsid w:val="0038412E"/>
    <w:rsid w:val="0038430D"/>
    <w:rsid w:val="0038489F"/>
    <w:rsid w:val="00384A19"/>
    <w:rsid w:val="003853BC"/>
    <w:rsid w:val="003856F5"/>
    <w:rsid w:val="0038580A"/>
    <w:rsid w:val="0038587D"/>
    <w:rsid w:val="00385950"/>
    <w:rsid w:val="00385B21"/>
    <w:rsid w:val="00385D4E"/>
    <w:rsid w:val="00385D6E"/>
    <w:rsid w:val="00385F43"/>
    <w:rsid w:val="00386053"/>
    <w:rsid w:val="003867C6"/>
    <w:rsid w:val="003867EE"/>
    <w:rsid w:val="00386BB1"/>
    <w:rsid w:val="00386BF1"/>
    <w:rsid w:val="003870A4"/>
    <w:rsid w:val="0038722B"/>
    <w:rsid w:val="00387459"/>
    <w:rsid w:val="003874CB"/>
    <w:rsid w:val="003875BE"/>
    <w:rsid w:val="003876CF"/>
    <w:rsid w:val="0038771D"/>
    <w:rsid w:val="003878E6"/>
    <w:rsid w:val="00387A0F"/>
    <w:rsid w:val="00387A70"/>
    <w:rsid w:val="00387A90"/>
    <w:rsid w:val="00387B88"/>
    <w:rsid w:val="00387DDA"/>
    <w:rsid w:val="00390236"/>
    <w:rsid w:val="0039025B"/>
    <w:rsid w:val="003906C6"/>
    <w:rsid w:val="003907B2"/>
    <w:rsid w:val="00390935"/>
    <w:rsid w:val="00390BB0"/>
    <w:rsid w:val="00390E3A"/>
    <w:rsid w:val="00390F33"/>
    <w:rsid w:val="00390FC9"/>
    <w:rsid w:val="00391039"/>
    <w:rsid w:val="003913C4"/>
    <w:rsid w:val="00391A6D"/>
    <w:rsid w:val="00391FD5"/>
    <w:rsid w:val="0039224A"/>
    <w:rsid w:val="0039241F"/>
    <w:rsid w:val="00392491"/>
    <w:rsid w:val="00392642"/>
    <w:rsid w:val="003927D9"/>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A59"/>
    <w:rsid w:val="003960A6"/>
    <w:rsid w:val="003960BA"/>
    <w:rsid w:val="0039656C"/>
    <w:rsid w:val="00396EFF"/>
    <w:rsid w:val="003971F3"/>
    <w:rsid w:val="0039723A"/>
    <w:rsid w:val="0039747B"/>
    <w:rsid w:val="003977A3"/>
    <w:rsid w:val="0039792A"/>
    <w:rsid w:val="00397AB6"/>
    <w:rsid w:val="00397ACA"/>
    <w:rsid w:val="003A00F5"/>
    <w:rsid w:val="003A04A4"/>
    <w:rsid w:val="003A05C5"/>
    <w:rsid w:val="003A05F5"/>
    <w:rsid w:val="003A067E"/>
    <w:rsid w:val="003A0841"/>
    <w:rsid w:val="003A09F7"/>
    <w:rsid w:val="003A0A23"/>
    <w:rsid w:val="003A0AE8"/>
    <w:rsid w:val="003A0B64"/>
    <w:rsid w:val="003A10C3"/>
    <w:rsid w:val="003A1168"/>
    <w:rsid w:val="003A116D"/>
    <w:rsid w:val="003A1207"/>
    <w:rsid w:val="003A17F8"/>
    <w:rsid w:val="003A1842"/>
    <w:rsid w:val="003A18D2"/>
    <w:rsid w:val="003A191C"/>
    <w:rsid w:val="003A1C65"/>
    <w:rsid w:val="003A1DDC"/>
    <w:rsid w:val="003A2267"/>
    <w:rsid w:val="003A23CC"/>
    <w:rsid w:val="003A2407"/>
    <w:rsid w:val="003A2B7B"/>
    <w:rsid w:val="003A2F09"/>
    <w:rsid w:val="003A3532"/>
    <w:rsid w:val="003A3A5B"/>
    <w:rsid w:val="003A3BE5"/>
    <w:rsid w:val="003A404A"/>
    <w:rsid w:val="003A43CB"/>
    <w:rsid w:val="003A45D2"/>
    <w:rsid w:val="003A45E4"/>
    <w:rsid w:val="003A495D"/>
    <w:rsid w:val="003A4A40"/>
    <w:rsid w:val="003A4C15"/>
    <w:rsid w:val="003A4C2D"/>
    <w:rsid w:val="003A4C7C"/>
    <w:rsid w:val="003A4FC8"/>
    <w:rsid w:val="003A5100"/>
    <w:rsid w:val="003A518E"/>
    <w:rsid w:val="003A5595"/>
    <w:rsid w:val="003A5611"/>
    <w:rsid w:val="003A56B4"/>
    <w:rsid w:val="003A56CC"/>
    <w:rsid w:val="003A5844"/>
    <w:rsid w:val="003A5913"/>
    <w:rsid w:val="003A5974"/>
    <w:rsid w:val="003A597F"/>
    <w:rsid w:val="003A5DFC"/>
    <w:rsid w:val="003A5E5D"/>
    <w:rsid w:val="003A6197"/>
    <w:rsid w:val="003A627F"/>
    <w:rsid w:val="003A6471"/>
    <w:rsid w:val="003A66BA"/>
    <w:rsid w:val="003A6A22"/>
    <w:rsid w:val="003A71A8"/>
    <w:rsid w:val="003A71D2"/>
    <w:rsid w:val="003A720B"/>
    <w:rsid w:val="003A733A"/>
    <w:rsid w:val="003A762F"/>
    <w:rsid w:val="003A78E6"/>
    <w:rsid w:val="003A7948"/>
    <w:rsid w:val="003A7AAE"/>
    <w:rsid w:val="003A7C67"/>
    <w:rsid w:val="003B00CA"/>
    <w:rsid w:val="003B018D"/>
    <w:rsid w:val="003B030B"/>
    <w:rsid w:val="003B0432"/>
    <w:rsid w:val="003B056B"/>
    <w:rsid w:val="003B062C"/>
    <w:rsid w:val="003B0821"/>
    <w:rsid w:val="003B0863"/>
    <w:rsid w:val="003B0BE9"/>
    <w:rsid w:val="003B0C5A"/>
    <w:rsid w:val="003B0F4B"/>
    <w:rsid w:val="003B0FCD"/>
    <w:rsid w:val="003B18E3"/>
    <w:rsid w:val="003B19EE"/>
    <w:rsid w:val="003B1E88"/>
    <w:rsid w:val="003B233F"/>
    <w:rsid w:val="003B2582"/>
    <w:rsid w:val="003B2641"/>
    <w:rsid w:val="003B2906"/>
    <w:rsid w:val="003B2E9B"/>
    <w:rsid w:val="003B2F8D"/>
    <w:rsid w:val="003B3262"/>
    <w:rsid w:val="003B336A"/>
    <w:rsid w:val="003B3462"/>
    <w:rsid w:val="003B3696"/>
    <w:rsid w:val="003B3BC6"/>
    <w:rsid w:val="003B3C64"/>
    <w:rsid w:val="003B3E89"/>
    <w:rsid w:val="003B3EF0"/>
    <w:rsid w:val="003B4FAA"/>
    <w:rsid w:val="003B5397"/>
    <w:rsid w:val="003B547A"/>
    <w:rsid w:val="003B582B"/>
    <w:rsid w:val="003B5C3C"/>
    <w:rsid w:val="003B64E4"/>
    <w:rsid w:val="003B6598"/>
    <w:rsid w:val="003B65CC"/>
    <w:rsid w:val="003B6660"/>
    <w:rsid w:val="003B6EC0"/>
    <w:rsid w:val="003B6FE4"/>
    <w:rsid w:val="003B752A"/>
    <w:rsid w:val="003B75B9"/>
    <w:rsid w:val="003B7653"/>
    <w:rsid w:val="003B7B70"/>
    <w:rsid w:val="003C049C"/>
    <w:rsid w:val="003C087B"/>
    <w:rsid w:val="003C0DA2"/>
    <w:rsid w:val="003C12D5"/>
    <w:rsid w:val="003C133B"/>
    <w:rsid w:val="003C143D"/>
    <w:rsid w:val="003C146F"/>
    <w:rsid w:val="003C18A5"/>
    <w:rsid w:val="003C1983"/>
    <w:rsid w:val="003C1A18"/>
    <w:rsid w:val="003C1BD2"/>
    <w:rsid w:val="003C1D6F"/>
    <w:rsid w:val="003C1FE5"/>
    <w:rsid w:val="003C211F"/>
    <w:rsid w:val="003C2226"/>
    <w:rsid w:val="003C29D4"/>
    <w:rsid w:val="003C2AFC"/>
    <w:rsid w:val="003C2E28"/>
    <w:rsid w:val="003C2FD6"/>
    <w:rsid w:val="003C3264"/>
    <w:rsid w:val="003C344E"/>
    <w:rsid w:val="003C353A"/>
    <w:rsid w:val="003C3590"/>
    <w:rsid w:val="003C37AF"/>
    <w:rsid w:val="003C3BEE"/>
    <w:rsid w:val="003C3E51"/>
    <w:rsid w:val="003C4118"/>
    <w:rsid w:val="003C44AC"/>
    <w:rsid w:val="003C4716"/>
    <w:rsid w:val="003C4A8F"/>
    <w:rsid w:val="003C4ED1"/>
    <w:rsid w:val="003C4F29"/>
    <w:rsid w:val="003C5039"/>
    <w:rsid w:val="003C5069"/>
    <w:rsid w:val="003C52B1"/>
    <w:rsid w:val="003C5603"/>
    <w:rsid w:val="003C57B1"/>
    <w:rsid w:val="003C5A0D"/>
    <w:rsid w:val="003C5C27"/>
    <w:rsid w:val="003C5C4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AFD"/>
    <w:rsid w:val="003C7F0B"/>
    <w:rsid w:val="003C7F85"/>
    <w:rsid w:val="003D0057"/>
    <w:rsid w:val="003D00D6"/>
    <w:rsid w:val="003D0788"/>
    <w:rsid w:val="003D0797"/>
    <w:rsid w:val="003D101A"/>
    <w:rsid w:val="003D132A"/>
    <w:rsid w:val="003D13D4"/>
    <w:rsid w:val="003D1432"/>
    <w:rsid w:val="003D1517"/>
    <w:rsid w:val="003D15F3"/>
    <w:rsid w:val="003D19CC"/>
    <w:rsid w:val="003D1C03"/>
    <w:rsid w:val="003D1D37"/>
    <w:rsid w:val="003D1D50"/>
    <w:rsid w:val="003D207F"/>
    <w:rsid w:val="003D2107"/>
    <w:rsid w:val="003D2320"/>
    <w:rsid w:val="003D232D"/>
    <w:rsid w:val="003D2648"/>
    <w:rsid w:val="003D286B"/>
    <w:rsid w:val="003D2938"/>
    <w:rsid w:val="003D2C8F"/>
    <w:rsid w:val="003D31AE"/>
    <w:rsid w:val="003D31CC"/>
    <w:rsid w:val="003D3278"/>
    <w:rsid w:val="003D3467"/>
    <w:rsid w:val="003D3705"/>
    <w:rsid w:val="003D3AD7"/>
    <w:rsid w:val="003D3D8F"/>
    <w:rsid w:val="003D3E00"/>
    <w:rsid w:val="003D3FBA"/>
    <w:rsid w:val="003D402B"/>
    <w:rsid w:val="003D4922"/>
    <w:rsid w:val="003D4A0B"/>
    <w:rsid w:val="003D4C26"/>
    <w:rsid w:val="003D4F0E"/>
    <w:rsid w:val="003D4F3C"/>
    <w:rsid w:val="003D52A6"/>
    <w:rsid w:val="003D5398"/>
    <w:rsid w:val="003D53DC"/>
    <w:rsid w:val="003D54B0"/>
    <w:rsid w:val="003D54BA"/>
    <w:rsid w:val="003D5551"/>
    <w:rsid w:val="003D5640"/>
    <w:rsid w:val="003D5AB6"/>
    <w:rsid w:val="003D5B66"/>
    <w:rsid w:val="003D60B5"/>
    <w:rsid w:val="003D64BE"/>
    <w:rsid w:val="003D67E1"/>
    <w:rsid w:val="003D695F"/>
    <w:rsid w:val="003D6A04"/>
    <w:rsid w:val="003D6FA0"/>
    <w:rsid w:val="003D6FD7"/>
    <w:rsid w:val="003D7065"/>
    <w:rsid w:val="003D764F"/>
    <w:rsid w:val="003D76EF"/>
    <w:rsid w:val="003E0042"/>
    <w:rsid w:val="003E02E3"/>
    <w:rsid w:val="003E0380"/>
    <w:rsid w:val="003E0667"/>
    <w:rsid w:val="003E06E2"/>
    <w:rsid w:val="003E0835"/>
    <w:rsid w:val="003E0848"/>
    <w:rsid w:val="003E0BCE"/>
    <w:rsid w:val="003E0DF3"/>
    <w:rsid w:val="003E0F7C"/>
    <w:rsid w:val="003E13E0"/>
    <w:rsid w:val="003E1660"/>
    <w:rsid w:val="003E16B4"/>
    <w:rsid w:val="003E1CD1"/>
    <w:rsid w:val="003E1DAF"/>
    <w:rsid w:val="003E1FC7"/>
    <w:rsid w:val="003E21A0"/>
    <w:rsid w:val="003E264F"/>
    <w:rsid w:val="003E2A2D"/>
    <w:rsid w:val="003E3290"/>
    <w:rsid w:val="003E36BC"/>
    <w:rsid w:val="003E376D"/>
    <w:rsid w:val="003E3B9B"/>
    <w:rsid w:val="003E3E75"/>
    <w:rsid w:val="003E42B0"/>
    <w:rsid w:val="003E42BD"/>
    <w:rsid w:val="003E47D4"/>
    <w:rsid w:val="003E4A3D"/>
    <w:rsid w:val="003E4DED"/>
    <w:rsid w:val="003E50B9"/>
    <w:rsid w:val="003E50DF"/>
    <w:rsid w:val="003E5184"/>
    <w:rsid w:val="003E5215"/>
    <w:rsid w:val="003E5485"/>
    <w:rsid w:val="003E54A1"/>
    <w:rsid w:val="003E5562"/>
    <w:rsid w:val="003E58AD"/>
    <w:rsid w:val="003E5998"/>
    <w:rsid w:val="003E59EB"/>
    <w:rsid w:val="003E5BDA"/>
    <w:rsid w:val="003E5C27"/>
    <w:rsid w:val="003E5DE5"/>
    <w:rsid w:val="003E5F9A"/>
    <w:rsid w:val="003E6077"/>
    <w:rsid w:val="003E635F"/>
    <w:rsid w:val="003E64A9"/>
    <w:rsid w:val="003E6766"/>
    <w:rsid w:val="003E69AE"/>
    <w:rsid w:val="003E6C78"/>
    <w:rsid w:val="003E6CEF"/>
    <w:rsid w:val="003E6D6F"/>
    <w:rsid w:val="003E6EC6"/>
    <w:rsid w:val="003E76DC"/>
    <w:rsid w:val="003E7905"/>
    <w:rsid w:val="003E7B1A"/>
    <w:rsid w:val="003E7EE1"/>
    <w:rsid w:val="003E7FEB"/>
    <w:rsid w:val="003F02FD"/>
    <w:rsid w:val="003F0336"/>
    <w:rsid w:val="003F033C"/>
    <w:rsid w:val="003F0684"/>
    <w:rsid w:val="003F0D67"/>
    <w:rsid w:val="003F1456"/>
    <w:rsid w:val="003F1489"/>
    <w:rsid w:val="003F14B5"/>
    <w:rsid w:val="003F15AF"/>
    <w:rsid w:val="003F1778"/>
    <w:rsid w:val="003F17B0"/>
    <w:rsid w:val="003F1A5F"/>
    <w:rsid w:val="003F1CA7"/>
    <w:rsid w:val="003F23A4"/>
    <w:rsid w:val="003F23F2"/>
    <w:rsid w:val="003F2E13"/>
    <w:rsid w:val="003F32F8"/>
    <w:rsid w:val="003F37BD"/>
    <w:rsid w:val="003F3FB3"/>
    <w:rsid w:val="003F3FCC"/>
    <w:rsid w:val="003F458A"/>
    <w:rsid w:val="003F4B00"/>
    <w:rsid w:val="003F4B09"/>
    <w:rsid w:val="003F50FA"/>
    <w:rsid w:val="003F5190"/>
    <w:rsid w:val="003F53F8"/>
    <w:rsid w:val="003F5547"/>
    <w:rsid w:val="003F5688"/>
    <w:rsid w:val="003F574D"/>
    <w:rsid w:val="003F595A"/>
    <w:rsid w:val="003F5C40"/>
    <w:rsid w:val="003F63A6"/>
    <w:rsid w:val="003F66AF"/>
    <w:rsid w:val="003F6880"/>
    <w:rsid w:val="003F6E12"/>
    <w:rsid w:val="003F6E4F"/>
    <w:rsid w:val="003F6F8B"/>
    <w:rsid w:val="003F756C"/>
    <w:rsid w:val="003F756F"/>
    <w:rsid w:val="003F75ED"/>
    <w:rsid w:val="003F7777"/>
    <w:rsid w:val="003F797C"/>
    <w:rsid w:val="003F7BD7"/>
    <w:rsid w:val="00400297"/>
    <w:rsid w:val="004002B7"/>
    <w:rsid w:val="004005F1"/>
    <w:rsid w:val="00400732"/>
    <w:rsid w:val="00400A79"/>
    <w:rsid w:val="00400D3F"/>
    <w:rsid w:val="00400F31"/>
    <w:rsid w:val="00401918"/>
    <w:rsid w:val="0040203D"/>
    <w:rsid w:val="0040204C"/>
    <w:rsid w:val="004023AF"/>
    <w:rsid w:val="004023BA"/>
    <w:rsid w:val="00402B16"/>
    <w:rsid w:val="00402B76"/>
    <w:rsid w:val="004032EE"/>
    <w:rsid w:val="00403396"/>
    <w:rsid w:val="004033A9"/>
    <w:rsid w:val="004034DB"/>
    <w:rsid w:val="00403570"/>
    <w:rsid w:val="0040377D"/>
    <w:rsid w:val="0040410A"/>
    <w:rsid w:val="004042D8"/>
    <w:rsid w:val="00404773"/>
    <w:rsid w:val="00404A6C"/>
    <w:rsid w:val="00404BFE"/>
    <w:rsid w:val="00404E1E"/>
    <w:rsid w:val="004059E3"/>
    <w:rsid w:val="00405C9B"/>
    <w:rsid w:val="004061C0"/>
    <w:rsid w:val="0040637B"/>
    <w:rsid w:val="004066BD"/>
    <w:rsid w:val="00406B4D"/>
    <w:rsid w:val="00406BB1"/>
    <w:rsid w:val="00406C70"/>
    <w:rsid w:val="0040725E"/>
    <w:rsid w:val="00407313"/>
    <w:rsid w:val="004075F6"/>
    <w:rsid w:val="00407C84"/>
    <w:rsid w:val="00407DF0"/>
    <w:rsid w:val="00407E01"/>
    <w:rsid w:val="00407F64"/>
    <w:rsid w:val="004105E2"/>
    <w:rsid w:val="00410C4A"/>
    <w:rsid w:val="00410CD2"/>
    <w:rsid w:val="00410DDC"/>
    <w:rsid w:val="0041117A"/>
    <w:rsid w:val="004113AB"/>
    <w:rsid w:val="00411706"/>
    <w:rsid w:val="00411924"/>
    <w:rsid w:val="004119FC"/>
    <w:rsid w:val="00411AEF"/>
    <w:rsid w:val="004122BE"/>
    <w:rsid w:val="004127F8"/>
    <w:rsid w:val="0041283F"/>
    <w:rsid w:val="00412C5F"/>
    <w:rsid w:val="004133D6"/>
    <w:rsid w:val="0041371D"/>
    <w:rsid w:val="00413857"/>
    <w:rsid w:val="00414112"/>
    <w:rsid w:val="00414249"/>
    <w:rsid w:val="0041443C"/>
    <w:rsid w:val="004144FB"/>
    <w:rsid w:val="004145DC"/>
    <w:rsid w:val="0041488D"/>
    <w:rsid w:val="0041488F"/>
    <w:rsid w:val="004149A6"/>
    <w:rsid w:val="00414BD8"/>
    <w:rsid w:val="004150AC"/>
    <w:rsid w:val="004151CA"/>
    <w:rsid w:val="004154F7"/>
    <w:rsid w:val="00415AF4"/>
    <w:rsid w:val="00415B3D"/>
    <w:rsid w:val="00415BC5"/>
    <w:rsid w:val="00415BD3"/>
    <w:rsid w:val="00415C6E"/>
    <w:rsid w:val="00415D24"/>
    <w:rsid w:val="00415E81"/>
    <w:rsid w:val="00416855"/>
    <w:rsid w:val="00416D44"/>
    <w:rsid w:val="00416EEB"/>
    <w:rsid w:val="0041700B"/>
    <w:rsid w:val="004170A5"/>
    <w:rsid w:val="00417106"/>
    <w:rsid w:val="004175C6"/>
    <w:rsid w:val="004176FF"/>
    <w:rsid w:val="00417823"/>
    <w:rsid w:val="00417A1E"/>
    <w:rsid w:val="00420409"/>
    <w:rsid w:val="0042067D"/>
    <w:rsid w:val="0042068B"/>
    <w:rsid w:val="0042077D"/>
    <w:rsid w:val="004209E7"/>
    <w:rsid w:val="004209F5"/>
    <w:rsid w:val="00420A40"/>
    <w:rsid w:val="00420B24"/>
    <w:rsid w:val="00420CB2"/>
    <w:rsid w:val="00421143"/>
    <w:rsid w:val="004214AE"/>
    <w:rsid w:val="00421540"/>
    <w:rsid w:val="004217DA"/>
    <w:rsid w:val="00421A27"/>
    <w:rsid w:val="00421BD1"/>
    <w:rsid w:val="00421D0A"/>
    <w:rsid w:val="00421E3A"/>
    <w:rsid w:val="00421EED"/>
    <w:rsid w:val="00422015"/>
    <w:rsid w:val="0042205E"/>
    <w:rsid w:val="0042246E"/>
    <w:rsid w:val="004226AA"/>
    <w:rsid w:val="004226C3"/>
    <w:rsid w:val="004228BA"/>
    <w:rsid w:val="00422911"/>
    <w:rsid w:val="004229FA"/>
    <w:rsid w:val="00422A8C"/>
    <w:rsid w:val="00422D8C"/>
    <w:rsid w:val="00422EE4"/>
    <w:rsid w:val="0042323C"/>
    <w:rsid w:val="004235A4"/>
    <w:rsid w:val="00423A58"/>
    <w:rsid w:val="00423E05"/>
    <w:rsid w:val="004241C5"/>
    <w:rsid w:val="00424548"/>
    <w:rsid w:val="00424D01"/>
    <w:rsid w:val="00424DF8"/>
    <w:rsid w:val="00424FA7"/>
    <w:rsid w:val="004250B4"/>
    <w:rsid w:val="0042534C"/>
    <w:rsid w:val="004256A3"/>
    <w:rsid w:val="004256CD"/>
    <w:rsid w:val="004257CA"/>
    <w:rsid w:val="00425A1B"/>
    <w:rsid w:val="00425A9E"/>
    <w:rsid w:val="00425D2C"/>
    <w:rsid w:val="00426453"/>
    <w:rsid w:val="0042655B"/>
    <w:rsid w:val="004267FB"/>
    <w:rsid w:val="00426A87"/>
    <w:rsid w:val="00426C6A"/>
    <w:rsid w:val="00426D64"/>
    <w:rsid w:val="00426DA8"/>
    <w:rsid w:val="00427007"/>
    <w:rsid w:val="00427174"/>
    <w:rsid w:val="00427A7C"/>
    <w:rsid w:val="00427E36"/>
    <w:rsid w:val="00427F79"/>
    <w:rsid w:val="004308AB"/>
    <w:rsid w:val="004309D8"/>
    <w:rsid w:val="00430A50"/>
    <w:rsid w:val="00430CF9"/>
    <w:rsid w:val="0043106D"/>
    <w:rsid w:val="004310B2"/>
    <w:rsid w:val="004313D1"/>
    <w:rsid w:val="004314C0"/>
    <w:rsid w:val="004315E3"/>
    <w:rsid w:val="00431C73"/>
    <w:rsid w:val="00431DCE"/>
    <w:rsid w:val="00432110"/>
    <w:rsid w:val="004328EE"/>
    <w:rsid w:val="00432916"/>
    <w:rsid w:val="00432975"/>
    <w:rsid w:val="00432B90"/>
    <w:rsid w:val="00432F20"/>
    <w:rsid w:val="004335AC"/>
    <w:rsid w:val="0043366E"/>
    <w:rsid w:val="00433689"/>
    <w:rsid w:val="00433C0E"/>
    <w:rsid w:val="00433D23"/>
    <w:rsid w:val="00433EBE"/>
    <w:rsid w:val="00433FFF"/>
    <w:rsid w:val="00434406"/>
    <w:rsid w:val="00434797"/>
    <w:rsid w:val="00434E17"/>
    <w:rsid w:val="00434EF8"/>
    <w:rsid w:val="0043544C"/>
    <w:rsid w:val="004356D4"/>
    <w:rsid w:val="00435B89"/>
    <w:rsid w:val="004365CF"/>
    <w:rsid w:val="004366C4"/>
    <w:rsid w:val="00436735"/>
    <w:rsid w:val="004367C2"/>
    <w:rsid w:val="00436F92"/>
    <w:rsid w:val="004371DD"/>
    <w:rsid w:val="004372F6"/>
    <w:rsid w:val="0043773A"/>
    <w:rsid w:val="00437993"/>
    <w:rsid w:val="00437E81"/>
    <w:rsid w:val="00440556"/>
    <w:rsid w:val="00440882"/>
    <w:rsid w:val="00440FED"/>
    <w:rsid w:val="00441054"/>
    <w:rsid w:val="00441301"/>
    <w:rsid w:val="004414DC"/>
    <w:rsid w:val="0044183C"/>
    <w:rsid w:val="00441896"/>
    <w:rsid w:val="00441B92"/>
    <w:rsid w:val="00441D9E"/>
    <w:rsid w:val="0044208C"/>
    <w:rsid w:val="0044256D"/>
    <w:rsid w:val="00442657"/>
    <w:rsid w:val="004426D6"/>
    <w:rsid w:val="00442880"/>
    <w:rsid w:val="00442DB5"/>
    <w:rsid w:val="00442E60"/>
    <w:rsid w:val="0044330D"/>
    <w:rsid w:val="004435AD"/>
    <w:rsid w:val="00443A9F"/>
    <w:rsid w:val="00443C35"/>
    <w:rsid w:val="00443DE8"/>
    <w:rsid w:val="00444423"/>
    <w:rsid w:val="00444519"/>
    <w:rsid w:val="004446C2"/>
    <w:rsid w:val="0044474B"/>
    <w:rsid w:val="00444A44"/>
    <w:rsid w:val="00444CBF"/>
    <w:rsid w:val="00444E9D"/>
    <w:rsid w:val="00445045"/>
    <w:rsid w:val="004455A0"/>
    <w:rsid w:val="00445917"/>
    <w:rsid w:val="00445CC7"/>
    <w:rsid w:val="00445CF9"/>
    <w:rsid w:val="00445F55"/>
    <w:rsid w:val="00445F9B"/>
    <w:rsid w:val="00445FF7"/>
    <w:rsid w:val="004463BA"/>
    <w:rsid w:val="0044676D"/>
    <w:rsid w:val="0044691A"/>
    <w:rsid w:val="004469CA"/>
    <w:rsid w:val="00446A78"/>
    <w:rsid w:val="004473B5"/>
    <w:rsid w:val="00447EC2"/>
    <w:rsid w:val="004501B5"/>
    <w:rsid w:val="004506F4"/>
    <w:rsid w:val="00450708"/>
    <w:rsid w:val="004508A8"/>
    <w:rsid w:val="004510CB"/>
    <w:rsid w:val="004511FD"/>
    <w:rsid w:val="00451420"/>
    <w:rsid w:val="004514A9"/>
    <w:rsid w:val="00451891"/>
    <w:rsid w:val="00451BAE"/>
    <w:rsid w:val="00451D4F"/>
    <w:rsid w:val="00451EDB"/>
    <w:rsid w:val="00451EEE"/>
    <w:rsid w:val="00451F30"/>
    <w:rsid w:val="00451F38"/>
    <w:rsid w:val="0045203B"/>
    <w:rsid w:val="0045287B"/>
    <w:rsid w:val="004528E6"/>
    <w:rsid w:val="00452B23"/>
    <w:rsid w:val="00452CA7"/>
    <w:rsid w:val="00453341"/>
    <w:rsid w:val="00453A19"/>
    <w:rsid w:val="00453A4E"/>
    <w:rsid w:val="00453C55"/>
    <w:rsid w:val="00453D17"/>
    <w:rsid w:val="00454260"/>
    <w:rsid w:val="0045440E"/>
    <w:rsid w:val="004544E5"/>
    <w:rsid w:val="004545C6"/>
    <w:rsid w:val="004546C8"/>
    <w:rsid w:val="00454975"/>
    <w:rsid w:val="00454A0A"/>
    <w:rsid w:val="00454AA0"/>
    <w:rsid w:val="00454C7D"/>
    <w:rsid w:val="00454DCA"/>
    <w:rsid w:val="00454E26"/>
    <w:rsid w:val="00455227"/>
    <w:rsid w:val="004552F0"/>
    <w:rsid w:val="004553EC"/>
    <w:rsid w:val="00455BAC"/>
    <w:rsid w:val="00455BD0"/>
    <w:rsid w:val="00456544"/>
    <w:rsid w:val="00456649"/>
    <w:rsid w:val="004567B7"/>
    <w:rsid w:val="004567DC"/>
    <w:rsid w:val="00456856"/>
    <w:rsid w:val="00456B33"/>
    <w:rsid w:val="004571EF"/>
    <w:rsid w:val="004572C6"/>
    <w:rsid w:val="00457916"/>
    <w:rsid w:val="00457CBB"/>
    <w:rsid w:val="00457F9B"/>
    <w:rsid w:val="00460189"/>
    <w:rsid w:val="00460457"/>
    <w:rsid w:val="0046047A"/>
    <w:rsid w:val="004607CC"/>
    <w:rsid w:val="00461210"/>
    <w:rsid w:val="00461572"/>
    <w:rsid w:val="00461700"/>
    <w:rsid w:val="004617AC"/>
    <w:rsid w:val="00461AAC"/>
    <w:rsid w:val="00461C79"/>
    <w:rsid w:val="00461EC4"/>
    <w:rsid w:val="00461ECC"/>
    <w:rsid w:val="00461F3F"/>
    <w:rsid w:val="004620D5"/>
    <w:rsid w:val="00462490"/>
    <w:rsid w:val="00462774"/>
    <w:rsid w:val="004629F4"/>
    <w:rsid w:val="00462AC9"/>
    <w:rsid w:val="004631A3"/>
    <w:rsid w:val="00463218"/>
    <w:rsid w:val="004636F5"/>
    <w:rsid w:val="00463DC3"/>
    <w:rsid w:val="004640A3"/>
    <w:rsid w:val="004640CD"/>
    <w:rsid w:val="00464167"/>
    <w:rsid w:val="00464403"/>
    <w:rsid w:val="00464910"/>
    <w:rsid w:val="00464974"/>
    <w:rsid w:val="00464F9F"/>
    <w:rsid w:val="00465299"/>
    <w:rsid w:val="0046544B"/>
    <w:rsid w:val="00465487"/>
    <w:rsid w:val="004654A3"/>
    <w:rsid w:val="00465812"/>
    <w:rsid w:val="00465B2C"/>
    <w:rsid w:val="00465E99"/>
    <w:rsid w:val="00466132"/>
    <w:rsid w:val="0046662A"/>
    <w:rsid w:val="0046694B"/>
    <w:rsid w:val="00466A0F"/>
    <w:rsid w:val="00466D72"/>
    <w:rsid w:val="00467072"/>
    <w:rsid w:val="004673AB"/>
    <w:rsid w:val="00467509"/>
    <w:rsid w:val="0046766F"/>
    <w:rsid w:val="004676E9"/>
    <w:rsid w:val="0046795B"/>
    <w:rsid w:val="004706B4"/>
    <w:rsid w:val="00470767"/>
    <w:rsid w:val="004707D5"/>
    <w:rsid w:val="004708C0"/>
    <w:rsid w:val="004710B4"/>
    <w:rsid w:val="0047115F"/>
    <w:rsid w:val="004715CB"/>
    <w:rsid w:val="00471806"/>
    <w:rsid w:val="00471863"/>
    <w:rsid w:val="0047194B"/>
    <w:rsid w:val="0047243C"/>
    <w:rsid w:val="004725AA"/>
    <w:rsid w:val="004729D9"/>
    <w:rsid w:val="00472E69"/>
    <w:rsid w:val="00472E88"/>
    <w:rsid w:val="00473311"/>
    <w:rsid w:val="004736B0"/>
    <w:rsid w:val="00473777"/>
    <w:rsid w:val="00473912"/>
    <w:rsid w:val="00473922"/>
    <w:rsid w:val="00473A14"/>
    <w:rsid w:val="00473BAE"/>
    <w:rsid w:val="00473D9F"/>
    <w:rsid w:val="00473E63"/>
    <w:rsid w:val="00474061"/>
    <w:rsid w:val="004745A9"/>
    <w:rsid w:val="00474871"/>
    <w:rsid w:val="00474BE5"/>
    <w:rsid w:val="00474CA8"/>
    <w:rsid w:val="00474D33"/>
    <w:rsid w:val="00474E43"/>
    <w:rsid w:val="00475261"/>
    <w:rsid w:val="0047546A"/>
    <w:rsid w:val="00475632"/>
    <w:rsid w:val="00475A62"/>
    <w:rsid w:val="004766B4"/>
    <w:rsid w:val="004766DA"/>
    <w:rsid w:val="00476844"/>
    <w:rsid w:val="00476A55"/>
    <w:rsid w:val="004770EE"/>
    <w:rsid w:val="00477135"/>
    <w:rsid w:val="0047754E"/>
    <w:rsid w:val="0047780D"/>
    <w:rsid w:val="00477E94"/>
    <w:rsid w:val="004800A1"/>
    <w:rsid w:val="004800C9"/>
    <w:rsid w:val="0048014A"/>
    <w:rsid w:val="0048076D"/>
    <w:rsid w:val="00480C5C"/>
    <w:rsid w:val="004811E9"/>
    <w:rsid w:val="0048134D"/>
    <w:rsid w:val="00481558"/>
    <w:rsid w:val="00481624"/>
    <w:rsid w:val="004816DF"/>
    <w:rsid w:val="00481762"/>
    <w:rsid w:val="00481765"/>
    <w:rsid w:val="00481B7A"/>
    <w:rsid w:val="00481D90"/>
    <w:rsid w:val="0048213F"/>
    <w:rsid w:val="004821BF"/>
    <w:rsid w:val="0048257C"/>
    <w:rsid w:val="00482700"/>
    <w:rsid w:val="004829F7"/>
    <w:rsid w:val="00482A7B"/>
    <w:rsid w:val="00482CD4"/>
    <w:rsid w:val="00483261"/>
    <w:rsid w:val="0048328A"/>
    <w:rsid w:val="004832CE"/>
    <w:rsid w:val="00483391"/>
    <w:rsid w:val="00483A02"/>
    <w:rsid w:val="0048412E"/>
    <w:rsid w:val="00484377"/>
    <w:rsid w:val="00484644"/>
    <w:rsid w:val="00484CFF"/>
    <w:rsid w:val="00484EAD"/>
    <w:rsid w:val="00484EDD"/>
    <w:rsid w:val="00484F26"/>
    <w:rsid w:val="00485054"/>
    <w:rsid w:val="00485360"/>
    <w:rsid w:val="004859E1"/>
    <w:rsid w:val="00485B23"/>
    <w:rsid w:val="00485B50"/>
    <w:rsid w:val="00485BF0"/>
    <w:rsid w:val="00485CCF"/>
    <w:rsid w:val="00485DAC"/>
    <w:rsid w:val="004863C1"/>
    <w:rsid w:val="00486656"/>
    <w:rsid w:val="004866CF"/>
    <w:rsid w:val="0048680C"/>
    <w:rsid w:val="00486FB8"/>
    <w:rsid w:val="00487058"/>
    <w:rsid w:val="00487485"/>
    <w:rsid w:val="004874E4"/>
    <w:rsid w:val="00487F98"/>
    <w:rsid w:val="00490046"/>
    <w:rsid w:val="00490511"/>
    <w:rsid w:val="0049070D"/>
    <w:rsid w:val="004909D4"/>
    <w:rsid w:val="00490A39"/>
    <w:rsid w:val="00490E82"/>
    <w:rsid w:val="00490FA1"/>
    <w:rsid w:val="00491063"/>
    <w:rsid w:val="00491A41"/>
    <w:rsid w:val="00491B04"/>
    <w:rsid w:val="00491BE4"/>
    <w:rsid w:val="00491CD4"/>
    <w:rsid w:val="00491DB2"/>
    <w:rsid w:val="0049218E"/>
    <w:rsid w:val="004922D8"/>
    <w:rsid w:val="004923ED"/>
    <w:rsid w:val="00492782"/>
    <w:rsid w:val="00492877"/>
    <w:rsid w:val="00492AEB"/>
    <w:rsid w:val="00492C8F"/>
    <w:rsid w:val="00492E54"/>
    <w:rsid w:val="00492EB7"/>
    <w:rsid w:val="00492F4D"/>
    <w:rsid w:val="004930FA"/>
    <w:rsid w:val="00493241"/>
    <w:rsid w:val="00493811"/>
    <w:rsid w:val="00493B07"/>
    <w:rsid w:val="00493B8F"/>
    <w:rsid w:val="00493BA8"/>
    <w:rsid w:val="00493BF4"/>
    <w:rsid w:val="00493C50"/>
    <w:rsid w:val="00493E76"/>
    <w:rsid w:val="00493E7B"/>
    <w:rsid w:val="00494166"/>
    <w:rsid w:val="00494381"/>
    <w:rsid w:val="00494446"/>
    <w:rsid w:val="004949C6"/>
    <w:rsid w:val="00494B6C"/>
    <w:rsid w:val="00494B8D"/>
    <w:rsid w:val="00494BFC"/>
    <w:rsid w:val="00495028"/>
    <w:rsid w:val="00495535"/>
    <w:rsid w:val="00495563"/>
    <w:rsid w:val="00495893"/>
    <w:rsid w:val="00495A20"/>
    <w:rsid w:val="00495AA7"/>
    <w:rsid w:val="00495BA6"/>
    <w:rsid w:val="00495DD0"/>
    <w:rsid w:val="00495DD8"/>
    <w:rsid w:val="00495F08"/>
    <w:rsid w:val="00496144"/>
    <w:rsid w:val="004965A9"/>
    <w:rsid w:val="0049698B"/>
    <w:rsid w:val="00496B35"/>
    <w:rsid w:val="00496DC2"/>
    <w:rsid w:val="00496E75"/>
    <w:rsid w:val="00497083"/>
    <w:rsid w:val="004971FA"/>
    <w:rsid w:val="004974BD"/>
    <w:rsid w:val="0049760B"/>
    <w:rsid w:val="00497790"/>
    <w:rsid w:val="0049789A"/>
    <w:rsid w:val="00497C6C"/>
    <w:rsid w:val="00497CD9"/>
    <w:rsid w:val="00497DD7"/>
    <w:rsid w:val="00497E50"/>
    <w:rsid w:val="00497E74"/>
    <w:rsid w:val="00497EEF"/>
    <w:rsid w:val="00497F58"/>
    <w:rsid w:val="00497FA6"/>
    <w:rsid w:val="004A014C"/>
    <w:rsid w:val="004A05AA"/>
    <w:rsid w:val="004A0848"/>
    <w:rsid w:val="004A0AA8"/>
    <w:rsid w:val="004A151E"/>
    <w:rsid w:val="004A163D"/>
    <w:rsid w:val="004A1795"/>
    <w:rsid w:val="004A1AC2"/>
    <w:rsid w:val="004A1CCD"/>
    <w:rsid w:val="004A1EE4"/>
    <w:rsid w:val="004A1FE4"/>
    <w:rsid w:val="004A2103"/>
    <w:rsid w:val="004A22B2"/>
    <w:rsid w:val="004A2C27"/>
    <w:rsid w:val="004A2C38"/>
    <w:rsid w:val="004A2CA9"/>
    <w:rsid w:val="004A2F1C"/>
    <w:rsid w:val="004A33EF"/>
    <w:rsid w:val="004A34C9"/>
    <w:rsid w:val="004A3581"/>
    <w:rsid w:val="004A3704"/>
    <w:rsid w:val="004A393E"/>
    <w:rsid w:val="004A39D2"/>
    <w:rsid w:val="004A3CB5"/>
    <w:rsid w:val="004A3E35"/>
    <w:rsid w:val="004A438B"/>
    <w:rsid w:val="004A4621"/>
    <w:rsid w:val="004A48C3"/>
    <w:rsid w:val="004A4952"/>
    <w:rsid w:val="004A497B"/>
    <w:rsid w:val="004A4F8D"/>
    <w:rsid w:val="004A50BF"/>
    <w:rsid w:val="004A537D"/>
    <w:rsid w:val="004A55A2"/>
    <w:rsid w:val="004A5709"/>
    <w:rsid w:val="004A5A60"/>
    <w:rsid w:val="004A60BF"/>
    <w:rsid w:val="004A6443"/>
    <w:rsid w:val="004A67F0"/>
    <w:rsid w:val="004A6816"/>
    <w:rsid w:val="004A6A28"/>
    <w:rsid w:val="004A7186"/>
    <w:rsid w:val="004A71C3"/>
    <w:rsid w:val="004A7769"/>
    <w:rsid w:val="004A77B1"/>
    <w:rsid w:val="004A7886"/>
    <w:rsid w:val="004A7D37"/>
    <w:rsid w:val="004B0BA7"/>
    <w:rsid w:val="004B0D36"/>
    <w:rsid w:val="004B0FAC"/>
    <w:rsid w:val="004B1612"/>
    <w:rsid w:val="004B21C7"/>
    <w:rsid w:val="004B2257"/>
    <w:rsid w:val="004B23AD"/>
    <w:rsid w:val="004B2456"/>
    <w:rsid w:val="004B2965"/>
    <w:rsid w:val="004B2991"/>
    <w:rsid w:val="004B2F0C"/>
    <w:rsid w:val="004B3265"/>
    <w:rsid w:val="004B3545"/>
    <w:rsid w:val="004B3E9E"/>
    <w:rsid w:val="004B4224"/>
    <w:rsid w:val="004B4297"/>
    <w:rsid w:val="004B4647"/>
    <w:rsid w:val="004B46D0"/>
    <w:rsid w:val="004B541D"/>
    <w:rsid w:val="004B5432"/>
    <w:rsid w:val="004B54C6"/>
    <w:rsid w:val="004B55BB"/>
    <w:rsid w:val="004B5D11"/>
    <w:rsid w:val="004B5D99"/>
    <w:rsid w:val="004B5E93"/>
    <w:rsid w:val="004B6279"/>
    <w:rsid w:val="004B650E"/>
    <w:rsid w:val="004B6843"/>
    <w:rsid w:val="004B6B25"/>
    <w:rsid w:val="004B6BD0"/>
    <w:rsid w:val="004B6BD8"/>
    <w:rsid w:val="004B6C20"/>
    <w:rsid w:val="004B6C6E"/>
    <w:rsid w:val="004B71D5"/>
    <w:rsid w:val="004B7455"/>
    <w:rsid w:val="004B74FF"/>
    <w:rsid w:val="004B76C9"/>
    <w:rsid w:val="004B771C"/>
    <w:rsid w:val="004B784D"/>
    <w:rsid w:val="004B7A28"/>
    <w:rsid w:val="004B7BEF"/>
    <w:rsid w:val="004B7CE4"/>
    <w:rsid w:val="004B7D22"/>
    <w:rsid w:val="004B7ECA"/>
    <w:rsid w:val="004C0005"/>
    <w:rsid w:val="004C0100"/>
    <w:rsid w:val="004C0401"/>
    <w:rsid w:val="004C07F1"/>
    <w:rsid w:val="004C090A"/>
    <w:rsid w:val="004C0AD3"/>
    <w:rsid w:val="004C0C49"/>
    <w:rsid w:val="004C0D79"/>
    <w:rsid w:val="004C0DA9"/>
    <w:rsid w:val="004C108C"/>
    <w:rsid w:val="004C1096"/>
    <w:rsid w:val="004C1127"/>
    <w:rsid w:val="004C127B"/>
    <w:rsid w:val="004C177A"/>
    <w:rsid w:val="004C183D"/>
    <w:rsid w:val="004C19C1"/>
    <w:rsid w:val="004C1E2D"/>
    <w:rsid w:val="004C228A"/>
    <w:rsid w:val="004C2805"/>
    <w:rsid w:val="004C296E"/>
    <w:rsid w:val="004C2B19"/>
    <w:rsid w:val="004C31CF"/>
    <w:rsid w:val="004C3591"/>
    <w:rsid w:val="004C3770"/>
    <w:rsid w:val="004C394F"/>
    <w:rsid w:val="004C3A48"/>
    <w:rsid w:val="004C3EC7"/>
    <w:rsid w:val="004C3EEE"/>
    <w:rsid w:val="004C3F8F"/>
    <w:rsid w:val="004C404A"/>
    <w:rsid w:val="004C40A5"/>
    <w:rsid w:val="004C4564"/>
    <w:rsid w:val="004C483D"/>
    <w:rsid w:val="004C49EA"/>
    <w:rsid w:val="004C49FB"/>
    <w:rsid w:val="004C4D15"/>
    <w:rsid w:val="004C4DBC"/>
    <w:rsid w:val="004C54D9"/>
    <w:rsid w:val="004C59BE"/>
    <w:rsid w:val="004C5B9D"/>
    <w:rsid w:val="004C64F3"/>
    <w:rsid w:val="004C679B"/>
    <w:rsid w:val="004C6AA6"/>
    <w:rsid w:val="004C6DA5"/>
    <w:rsid w:val="004C795A"/>
    <w:rsid w:val="004C7F93"/>
    <w:rsid w:val="004D00D6"/>
    <w:rsid w:val="004D01C3"/>
    <w:rsid w:val="004D02D6"/>
    <w:rsid w:val="004D0462"/>
    <w:rsid w:val="004D0469"/>
    <w:rsid w:val="004D0478"/>
    <w:rsid w:val="004D04A8"/>
    <w:rsid w:val="004D07D2"/>
    <w:rsid w:val="004D0833"/>
    <w:rsid w:val="004D0B42"/>
    <w:rsid w:val="004D0B81"/>
    <w:rsid w:val="004D0C44"/>
    <w:rsid w:val="004D1828"/>
    <w:rsid w:val="004D1C24"/>
    <w:rsid w:val="004D24CB"/>
    <w:rsid w:val="004D2629"/>
    <w:rsid w:val="004D26B8"/>
    <w:rsid w:val="004D29C4"/>
    <w:rsid w:val="004D2A22"/>
    <w:rsid w:val="004D2B3A"/>
    <w:rsid w:val="004D2C2C"/>
    <w:rsid w:val="004D2D8D"/>
    <w:rsid w:val="004D3503"/>
    <w:rsid w:val="004D38C2"/>
    <w:rsid w:val="004D39BA"/>
    <w:rsid w:val="004D4146"/>
    <w:rsid w:val="004D41DC"/>
    <w:rsid w:val="004D429D"/>
    <w:rsid w:val="004D4EF9"/>
    <w:rsid w:val="004D4FBD"/>
    <w:rsid w:val="004D4FC0"/>
    <w:rsid w:val="004D537E"/>
    <w:rsid w:val="004D55A4"/>
    <w:rsid w:val="004D571D"/>
    <w:rsid w:val="004D575D"/>
    <w:rsid w:val="004D5CE7"/>
    <w:rsid w:val="004D5DB4"/>
    <w:rsid w:val="004D5DE2"/>
    <w:rsid w:val="004D5DF7"/>
    <w:rsid w:val="004D5F76"/>
    <w:rsid w:val="004D5FC9"/>
    <w:rsid w:val="004D6381"/>
    <w:rsid w:val="004D63FB"/>
    <w:rsid w:val="004D66E2"/>
    <w:rsid w:val="004D6737"/>
    <w:rsid w:val="004D6A68"/>
    <w:rsid w:val="004D6A6F"/>
    <w:rsid w:val="004D70D6"/>
    <w:rsid w:val="004D722F"/>
    <w:rsid w:val="004D72D8"/>
    <w:rsid w:val="004D7435"/>
    <w:rsid w:val="004D76C6"/>
    <w:rsid w:val="004D7808"/>
    <w:rsid w:val="004D7988"/>
    <w:rsid w:val="004D7BFC"/>
    <w:rsid w:val="004D7DA8"/>
    <w:rsid w:val="004D7FF6"/>
    <w:rsid w:val="004E0375"/>
    <w:rsid w:val="004E03AD"/>
    <w:rsid w:val="004E0619"/>
    <w:rsid w:val="004E084D"/>
    <w:rsid w:val="004E0A27"/>
    <w:rsid w:val="004E0A95"/>
    <w:rsid w:val="004E0C2B"/>
    <w:rsid w:val="004E10CD"/>
    <w:rsid w:val="004E1165"/>
    <w:rsid w:val="004E1401"/>
    <w:rsid w:val="004E14F6"/>
    <w:rsid w:val="004E184D"/>
    <w:rsid w:val="004E18B3"/>
    <w:rsid w:val="004E1D77"/>
    <w:rsid w:val="004E206E"/>
    <w:rsid w:val="004E20A8"/>
    <w:rsid w:val="004E23A9"/>
    <w:rsid w:val="004E23E2"/>
    <w:rsid w:val="004E24AD"/>
    <w:rsid w:val="004E263F"/>
    <w:rsid w:val="004E2892"/>
    <w:rsid w:val="004E2B63"/>
    <w:rsid w:val="004E362B"/>
    <w:rsid w:val="004E3681"/>
    <w:rsid w:val="004E3D74"/>
    <w:rsid w:val="004E412B"/>
    <w:rsid w:val="004E4179"/>
    <w:rsid w:val="004E44A3"/>
    <w:rsid w:val="004E4621"/>
    <w:rsid w:val="004E4877"/>
    <w:rsid w:val="004E4B07"/>
    <w:rsid w:val="004E50F3"/>
    <w:rsid w:val="004E5421"/>
    <w:rsid w:val="004E5432"/>
    <w:rsid w:val="004E563A"/>
    <w:rsid w:val="004E5983"/>
    <w:rsid w:val="004E5C17"/>
    <w:rsid w:val="004E5D4B"/>
    <w:rsid w:val="004E5DE1"/>
    <w:rsid w:val="004E61A8"/>
    <w:rsid w:val="004E61DD"/>
    <w:rsid w:val="004E6463"/>
    <w:rsid w:val="004E68C2"/>
    <w:rsid w:val="004E69D6"/>
    <w:rsid w:val="004E6D9E"/>
    <w:rsid w:val="004E71C2"/>
    <w:rsid w:val="004E75D4"/>
    <w:rsid w:val="004E7727"/>
    <w:rsid w:val="004E782C"/>
    <w:rsid w:val="004E784B"/>
    <w:rsid w:val="004E7923"/>
    <w:rsid w:val="004E7C2F"/>
    <w:rsid w:val="004E7D8F"/>
    <w:rsid w:val="004F0163"/>
    <w:rsid w:val="004F0224"/>
    <w:rsid w:val="004F049E"/>
    <w:rsid w:val="004F0597"/>
    <w:rsid w:val="004F075D"/>
    <w:rsid w:val="004F0D1B"/>
    <w:rsid w:val="004F0DB4"/>
    <w:rsid w:val="004F0E04"/>
    <w:rsid w:val="004F11C5"/>
    <w:rsid w:val="004F168C"/>
    <w:rsid w:val="004F1717"/>
    <w:rsid w:val="004F1CD3"/>
    <w:rsid w:val="004F1EBC"/>
    <w:rsid w:val="004F1FE2"/>
    <w:rsid w:val="004F20E8"/>
    <w:rsid w:val="004F2100"/>
    <w:rsid w:val="004F2194"/>
    <w:rsid w:val="004F21BC"/>
    <w:rsid w:val="004F2244"/>
    <w:rsid w:val="004F2580"/>
    <w:rsid w:val="004F2746"/>
    <w:rsid w:val="004F3172"/>
    <w:rsid w:val="004F358B"/>
    <w:rsid w:val="004F35A6"/>
    <w:rsid w:val="004F3862"/>
    <w:rsid w:val="004F3B71"/>
    <w:rsid w:val="004F3EC9"/>
    <w:rsid w:val="004F3FE5"/>
    <w:rsid w:val="004F4012"/>
    <w:rsid w:val="004F4028"/>
    <w:rsid w:val="004F455E"/>
    <w:rsid w:val="004F47A7"/>
    <w:rsid w:val="004F495A"/>
    <w:rsid w:val="004F4A30"/>
    <w:rsid w:val="004F4DC1"/>
    <w:rsid w:val="004F511A"/>
    <w:rsid w:val="004F5154"/>
    <w:rsid w:val="004F5835"/>
    <w:rsid w:val="004F5CFC"/>
    <w:rsid w:val="004F6018"/>
    <w:rsid w:val="004F6218"/>
    <w:rsid w:val="004F63A1"/>
    <w:rsid w:val="004F6455"/>
    <w:rsid w:val="004F661C"/>
    <w:rsid w:val="004F674A"/>
    <w:rsid w:val="004F6B28"/>
    <w:rsid w:val="004F6BC3"/>
    <w:rsid w:val="004F6D99"/>
    <w:rsid w:val="004F6E38"/>
    <w:rsid w:val="004F6F78"/>
    <w:rsid w:val="004F7427"/>
    <w:rsid w:val="004F75B3"/>
    <w:rsid w:val="004F7740"/>
    <w:rsid w:val="004F77CC"/>
    <w:rsid w:val="004F78EB"/>
    <w:rsid w:val="004F7C29"/>
    <w:rsid w:val="004F7C7C"/>
    <w:rsid w:val="004F7D55"/>
    <w:rsid w:val="004F7DCA"/>
    <w:rsid w:val="004F7E00"/>
    <w:rsid w:val="0050011A"/>
    <w:rsid w:val="00500146"/>
    <w:rsid w:val="005003C2"/>
    <w:rsid w:val="00500520"/>
    <w:rsid w:val="0050055D"/>
    <w:rsid w:val="00500572"/>
    <w:rsid w:val="00500573"/>
    <w:rsid w:val="00500701"/>
    <w:rsid w:val="0050086C"/>
    <w:rsid w:val="0050092A"/>
    <w:rsid w:val="00500947"/>
    <w:rsid w:val="00500B81"/>
    <w:rsid w:val="00500EDA"/>
    <w:rsid w:val="00501283"/>
    <w:rsid w:val="00501304"/>
    <w:rsid w:val="00501425"/>
    <w:rsid w:val="00501451"/>
    <w:rsid w:val="00501535"/>
    <w:rsid w:val="0050186C"/>
    <w:rsid w:val="005018B1"/>
    <w:rsid w:val="00501BCB"/>
    <w:rsid w:val="005020FF"/>
    <w:rsid w:val="0050279D"/>
    <w:rsid w:val="00502800"/>
    <w:rsid w:val="00502CCE"/>
    <w:rsid w:val="00502DD6"/>
    <w:rsid w:val="00502ECA"/>
    <w:rsid w:val="0050304E"/>
    <w:rsid w:val="0050318B"/>
    <w:rsid w:val="0050339B"/>
    <w:rsid w:val="00503A18"/>
    <w:rsid w:val="00503CF2"/>
    <w:rsid w:val="00503D90"/>
    <w:rsid w:val="005040E2"/>
    <w:rsid w:val="00504227"/>
    <w:rsid w:val="00504311"/>
    <w:rsid w:val="005043AE"/>
    <w:rsid w:val="005046F7"/>
    <w:rsid w:val="005047DA"/>
    <w:rsid w:val="0050485C"/>
    <w:rsid w:val="00504A24"/>
    <w:rsid w:val="00504A6E"/>
    <w:rsid w:val="00504AC6"/>
    <w:rsid w:val="00504C56"/>
    <w:rsid w:val="00504CFB"/>
    <w:rsid w:val="00504D66"/>
    <w:rsid w:val="00504D75"/>
    <w:rsid w:val="00504DF6"/>
    <w:rsid w:val="00505059"/>
    <w:rsid w:val="005050F1"/>
    <w:rsid w:val="005059A9"/>
    <w:rsid w:val="00505B3F"/>
    <w:rsid w:val="00505B70"/>
    <w:rsid w:val="00505BFF"/>
    <w:rsid w:val="00505D51"/>
    <w:rsid w:val="00505FAA"/>
    <w:rsid w:val="005062A0"/>
    <w:rsid w:val="005079ED"/>
    <w:rsid w:val="00507D54"/>
    <w:rsid w:val="00507F16"/>
    <w:rsid w:val="00510ABC"/>
    <w:rsid w:val="00510E66"/>
    <w:rsid w:val="00511079"/>
    <w:rsid w:val="00511411"/>
    <w:rsid w:val="00511745"/>
    <w:rsid w:val="0051179C"/>
    <w:rsid w:val="0051187E"/>
    <w:rsid w:val="00511CDF"/>
    <w:rsid w:val="00511D4D"/>
    <w:rsid w:val="00511E91"/>
    <w:rsid w:val="00511EB3"/>
    <w:rsid w:val="0051242C"/>
    <w:rsid w:val="00512829"/>
    <w:rsid w:val="00512895"/>
    <w:rsid w:val="005129A2"/>
    <w:rsid w:val="005130E5"/>
    <w:rsid w:val="00513308"/>
    <w:rsid w:val="005134C8"/>
    <w:rsid w:val="00513839"/>
    <w:rsid w:val="005138D9"/>
    <w:rsid w:val="00513A78"/>
    <w:rsid w:val="00513DEF"/>
    <w:rsid w:val="00514237"/>
    <w:rsid w:val="0051423C"/>
    <w:rsid w:val="005146E7"/>
    <w:rsid w:val="005148D4"/>
    <w:rsid w:val="00514A99"/>
    <w:rsid w:val="00514C91"/>
    <w:rsid w:val="005153CE"/>
    <w:rsid w:val="00515404"/>
    <w:rsid w:val="00515513"/>
    <w:rsid w:val="00515565"/>
    <w:rsid w:val="00515B7A"/>
    <w:rsid w:val="00515DC1"/>
    <w:rsid w:val="00515ECA"/>
    <w:rsid w:val="00516241"/>
    <w:rsid w:val="005164CE"/>
    <w:rsid w:val="005169CC"/>
    <w:rsid w:val="00516BDB"/>
    <w:rsid w:val="00516C8A"/>
    <w:rsid w:val="00516F0C"/>
    <w:rsid w:val="00516FD9"/>
    <w:rsid w:val="0051701F"/>
    <w:rsid w:val="005172A4"/>
    <w:rsid w:val="00517522"/>
    <w:rsid w:val="0051791D"/>
    <w:rsid w:val="00517A2E"/>
    <w:rsid w:val="005202D4"/>
    <w:rsid w:val="005206E1"/>
    <w:rsid w:val="00520A86"/>
    <w:rsid w:val="00520D6D"/>
    <w:rsid w:val="00520DCB"/>
    <w:rsid w:val="00520E14"/>
    <w:rsid w:val="00520FD7"/>
    <w:rsid w:val="005212FD"/>
    <w:rsid w:val="0052134B"/>
    <w:rsid w:val="00521425"/>
    <w:rsid w:val="0052144A"/>
    <w:rsid w:val="005216D0"/>
    <w:rsid w:val="0052187C"/>
    <w:rsid w:val="005218A2"/>
    <w:rsid w:val="00522059"/>
    <w:rsid w:val="00522138"/>
    <w:rsid w:val="005221C3"/>
    <w:rsid w:val="005222C7"/>
    <w:rsid w:val="0052248D"/>
    <w:rsid w:val="005228FA"/>
    <w:rsid w:val="00522FAA"/>
    <w:rsid w:val="00523258"/>
    <w:rsid w:val="00523712"/>
    <w:rsid w:val="00523AF6"/>
    <w:rsid w:val="00523DC5"/>
    <w:rsid w:val="00523E75"/>
    <w:rsid w:val="005240B4"/>
    <w:rsid w:val="0052410D"/>
    <w:rsid w:val="00524144"/>
    <w:rsid w:val="0052435E"/>
    <w:rsid w:val="005243E0"/>
    <w:rsid w:val="00524CDE"/>
    <w:rsid w:val="00524DB1"/>
    <w:rsid w:val="00524E59"/>
    <w:rsid w:val="00525303"/>
    <w:rsid w:val="0052532F"/>
    <w:rsid w:val="00525565"/>
    <w:rsid w:val="005256F3"/>
    <w:rsid w:val="00525797"/>
    <w:rsid w:val="005257FC"/>
    <w:rsid w:val="00525A26"/>
    <w:rsid w:val="00525B71"/>
    <w:rsid w:val="00525DD0"/>
    <w:rsid w:val="005265A3"/>
    <w:rsid w:val="00526714"/>
    <w:rsid w:val="00526783"/>
    <w:rsid w:val="00526FBE"/>
    <w:rsid w:val="005274B7"/>
    <w:rsid w:val="0052773A"/>
    <w:rsid w:val="00527DFD"/>
    <w:rsid w:val="00527FB1"/>
    <w:rsid w:val="0053004B"/>
    <w:rsid w:val="00530423"/>
    <w:rsid w:val="00530443"/>
    <w:rsid w:val="005304FD"/>
    <w:rsid w:val="005305FB"/>
    <w:rsid w:val="00530601"/>
    <w:rsid w:val="00530BD2"/>
    <w:rsid w:val="0053107E"/>
    <w:rsid w:val="005312CB"/>
    <w:rsid w:val="00531345"/>
    <w:rsid w:val="005314F2"/>
    <w:rsid w:val="005315B3"/>
    <w:rsid w:val="00531606"/>
    <w:rsid w:val="0053162F"/>
    <w:rsid w:val="0053165E"/>
    <w:rsid w:val="00531777"/>
    <w:rsid w:val="00531BD7"/>
    <w:rsid w:val="00531BF2"/>
    <w:rsid w:val="00531D88"/>
    <w:rsid w:val="005325B6"/>
    <w:rsid w:val="005326E4"/>
    <w:rsid w:val="0053281C"/>
    <w:rsid w:val="00532A7C"/>
    <w:rsid w:val="00532A81"/>
    <w:rsid w:val="00532AD0"/>
    <w:rsid w:val="00532CA8"/>
    <w:rsid w:val="00532CC5"/>
    <w:rsid w:val="0053311D"/>
    <w:rsid w:val="005334F0"/>
    <w:rsid w:val="00533602"/>
    <w:rsid w:val="0053367D"/>
    <w:rsid w:val="0053369E"/>
    <w:rsid w:val="00533B93"/>
    <w:rsid w:val="00533BA1"/>
    <w:rsid w:val="00533E22"/>
    <w:rsid w:val="00533FA8"/>
    <w:rsid w:val="00533FF6"/>
    <w:rsid w:val="005340C9"/>
    <w:rsid w:val="00534666"/>
    <w:rsid w:val="005346E5"/>
    <w:rsid w:val="00534815"/>
    <w:rsid w:val="0053481F"/>
    <w:rsid w:val="00534A43"/>
    <w:rsid w:val="00534D94"/>
    <w:rsid w:val="005352E9"/>
    <w:rsid w:val="0053552B"/>
    <w:rsid w:val="00535853"/>
    <w:rsid w:val="00535B1D"/>
    <w:rsid w:val="00535C8C"/>
    <w:rsid w:val="00535F46"/>
    <w:rsid w:val="0053619D"/>
    <w:rsid w:val="005364E4"/>
    <w:rsid w:val="00536698"/>
    <w:rsid w:val="00536B8D"/>
    <w:rsid w:val="005371DB"/>
    <w:rsid w:val="005375FE"/>
    <w:rsid w:val="00537E7C"/>
    <w:rsid w:val="005400F0"/>
    <w:rsid w:val="005402C7"/>
    <w:rsid w:val="005403F7"/>
    <w:rsid w:val="0054065D"/>
    <w:rsid w:val="00540982"/>
    <w:rsid w:val="005409F4"/>
    <w:rsid w:val="00540BFC"/>
    <w:rsid w:val="00541036"/>
    <w:rsid w:val="00541043"/>
    <w:rsid w:val="005411DB"/>
    <w:rsid w:val="0054195A"/>
    <w:rsid w:val="00541983"/>
    <w:rsid w:val="005420DE"/>
    <w:rsid w:val="00542191"/>
    <w:rsid w:val="00542249"/>
    <w:rsid w:val="005424AC"/>
    <w:rsid w:val="00542623"/>
    <w:rsid w:val="005426AD"/>
    <w:rsid w:val="00542719"/>
    <w:rsid w:val="00542892"/>
    <w:rsid w:val="00542BF2"/>
    <w:rsid w:val="00542FAA"/>
    <w:rsid w:val="005431F5"/>
    <w:rsid w:val="005435C1"/>
    <w:rsid w:val="0054360A"/>
    <w:rsid w:val="00543707"/>
    <w:rsid w:val="0054396F"/>
    <w:rsid w:val="005439D2"/>
    <w:rsid w:val="00543CBC"/>
    <w:rsid w:val="00543CE7"/>
    <w:rsid w:val="00543EBB"/>
    <w:rsid w:val="00544090"/>
    <w:rsid w:val="0054417A"/>
    <w:rsid w:val="00544213"/>
    <w:rsid w:val="005443FE"/>
    <w:rsid w:val="0054476B"/>
    <w:rsid w:val="0054486D"/>
    <w:rsid w:val="005448F5"/>
    <w:rsid w:val="00544D88"/>
    <w:rsid w:val="005453A6"/>
    <w:rsid w:val="005453F3"/>
    <w:rsid w:val="005453F8"/>
    <w:rsid w:val="00545549"/>
    <w:rsid w:val="005456E7"/>
    <w:rsid w:val="00545869"/>
    <w:rsid w:val="00545A64"/>
    <w:rsid w:val="00545CAF"/>
    <w:rsid w:val="005463BB"/>
    <w:rsid w:val="005464BE"/>
    <w:rsid w:val="0054676C"/>
    <w:rsid w:val="005468D2"/>
    <w:rsid w:val="0054697A"/>
    <w:rsid w:val="005469F5"/>
    <w:rsid w:val="00546BBC"/>
    <w:rsid w:val="00546CCC"/>
    <w:rsid w:val="00546F36"/>
    <w:rsid w:val="005472A7"/>
    <w:rsid w:val="0054740C"/>
    <w:rsid w:val="005477E2"/>
    <w:rsid w:val="00547E91"/>
    <w:rsid w:val="00547F97"/>
    <w:rsid w:val="00550109"/>
    <w:rsid w:val="00550341"/>
    <w:rsid w:val="0055038F"/>
    <w:rsid w:val="005504D3"/>
    <w:rsid w:val="0055098C"/>
    <w:rsid w:val="00550993"/>
    <w:rsid w:val="00550A4F"/>
    <w:rsid w:val="00550B91"/>
    <w:rsid w:val="005514D9"/>
    <w:rsid w:val="005518ED"/>
    <w:rsid w:val="00551F4C"/>
    <w:rsid w:val="00552093"/>
    <w:rsid w:val="0055216F"/>
    <w:rsid w:val="005521CD"/>
    <w:rsid w:val="00552517"/>
    <w:rsid w:val="00552C36"/>
    <w:rsid w:val="00552C88"/>
    <w:rsid w:val="00552F0E"/>
    <w:rsid w:val="00552FE3"/>
    <w:rsid w:val="00553148"/>
    <w:rsid w:val="00553643"/>
    <w:rsid w:val="0055378A"/>
    <w:rsid w:val="00553BA2"/>
    <w:rsid w:val="00553F78"/>
    <w:rsid w:val="00553FCC"/>
    <w:rsid w:val="005542D7"/>
    <w:rsid w:val="00554458"/>
    <w:rsid w:val="00554590"/>
    <w:rsid w:val="005545C0"/>
    <w:rsid w:val="0055478B"/>
    <w:rsid w:val="00554C49"/>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E02"/>
    <w:rsid w:val="00556E32"/>
    <w:rsid w:val="00557146"/>
    <w:rsid w:val="00557472"/>
    <w:rsid w:val="005574A3"/>
    <w:rsid w:val="00557917"/>
    <w:rsid w:val="0055797B"/>
    <w:rsid w:val="0056031A"/>
    <w:rsid w:val="00560353"/>
    <w:rsid w:val="005604F1"/>
    <w:rsid w:val="005606A4"/>
    <w:rsid w:val="005607B8"/>
    <w:rsid w:val="00560A28"/>
    <w:rsid w:val="00560CF5"/>
    <w:rsid w:val="005610BD"/>
    <w:rsid w:val="005610C4"/>
    <w:rsid w:val="005613D8"/>
    <w:rsid w:val="00561424"/>
    <w:rsid w:val="00561637"/>
    <w:rsid w:val="005619CB"/>
    <w:rsid w:val="00561B11"/>
    <w:rsid w:val="00562307"/>
    <w:rsid w:val="00562653"/>
    <w:rsid w:val="00562724"/>
    <w:rsid w:val="0056272D"/>
    <w:rsid w:val="00562951"/>
    <w:rsid w:val="00562BAB"/>
    <w:rsid w:val="00563047"/>
    <w:rsid w:val="0056304F"/>
    <w:rsid w:val="0056308E"/>
    <w:rsid w:val="005633F7"/>
    <w:rsid w:val="005634E2"/>
    <w:rsid w:val="005635B8"/>
    <w:rsid w:val="005638C1"/>
    <w:rsid w:val="00563C05"/>
    <w:rsid w:val="00563DD6"/>
    <w:rsid w:val="00563F16"/>
    <w:rsid w:val="0056415C"/>
    <w:rsid w:val="00564840"/>
    <w:rsid w:val="005649BF"/>
    <w:rsid w:val="00564D94"/>
    <w:rsid w:val="00564DA7"/>
    <w:rsid w:val="005650ED"/>
    <w:rsid w:val="00565869"/>
    <w:rsid w:val="00565EB2"/>
    <w:rsid w:val="00565FE1"/>
    <w:rsid w:val="005664C1"/>
    <w:rsid w:val="00566576"/>
    <w:rsid w:val="00566645"/>
    <w:rsid w:val="005669F3"/>
    <w:rsid w:val="00566BB3"/>
    <w:rsid w:val="00566C02"/>
    <w:rsid w:val="00566FFB"/>
    <w:rsid w:val="00567161"/>
    <w:rsid w:val="005671DC"/>
    <w:rsid w:val="00567415"/>
    <w:rsid w:val="00567610"/>
    <w:rsid w:val="00567B38"/>
    <w:rsid w:val="0057022F"/>
    <w:rsid w:val="0057054B"/>
    <w:rsid w:val="00570729"/>
    <w:rsid w:val="00570886"/>
    <w:rsid w:val="005708DE"/>
    <w:rsid w:val="0057092C"/>
    <w:rsid w:val="005709F1"/>
    <w:rsid w:val="00570D9F"/>
    <w:rsid w:val="00571689"/>
    <w:rsid w:val="00571753"/>
    <w:rsid w:val="0057185C"/>
    <w:rsid w:val="00571B8D"/>
    <w:rsid w:val="00571BBF"/>
    <w:rsid w:val="00571CA8"/>
    <w:rsid w:val="00571D15"/>
    <w:rsid w:val="00571D5F"/>
    <w:rsid w:val="00571EB0"/>
    <w:rsid w:val="00571F78"/>
    <w:rsid w:val="00571FA7"/>
    <w:rsid w:val="005725E4"/>
    <w:rsid w:val="00572831"/>
    <w:rsid w:val="00572947"/>
    <w:rsid w:val="00572B47"/>
    <w:rsid w:val="00572C6C"/>
    <w:rsid w:val="00572C93"/>
    <w:rsid w:val="00572F70"/>
    <w:rsid w:val="00572F83"/>
    <w:rsid w:val="00573138"/>
    <w:rsid w:val="005733B3"/>
    <w:rsid w:val="005734A7"/>
    <w:rsid w:val="00573968"/>
    <w:rsid w:val="00573A13"/>
    <w:rsid w:val="00573E3F"/>
    <w:rsid w:val="00573F88"/>
    <w:rsid w:val="005741CF"/>
    <w:rsid w:val="005746C4"/>
    <w:rsid w:val="00574AB0"/>
    <w:rsid w:val="00574B50"/>
    <w:rsid w:val="00574DC2"/>
    <w:rsid w:val="00574EFF"/>
    <w:rsid w:val="00575DF4"/>
    <w:rsid w:val="00575F7F"/>
    <w:rsid w:val="005763DE"/>
    <w:rsid w:val="00576492"/>
    <w:rsid w:val="005764CD"/>
    <w:rsid w:val="005765F8"/>
    <w:rsid w:val="00576645"/>
    <w:rsid w:val="00576C8A"/>
    <w:rsid w:val="00576FE7"/>
    <w:rsid w:val="00577186"/>
    <w:rsid w:val="005772B8"/>
    <w:rsid w:val="005772ED"/>
    <w:rsid w:val="00577579"/>
    <w:rsid w:val="00577649"/>
    <w:rsid w:val="00577835"/>
    <w:rsid w:val="00577CF8"/>
    <w:rsid w:val="005801A3"/>
    <w:rsid w:val="00580793"/>
    <w:rsid w:val="005807C1"/>
    <w:rsid w:val="005809BD"/>
    <w:rsid w:val="00580BC3"/>
    <w:rsid w:val="00580E28"/>
    <w:rsid w:val="00580EB9"/>
    <w:rsid w:val="00580FE3"/>
    <w:rsid w:val="00581391"/>
    <w:rsid w:val="00581470"/>
    <w:rsid w:val="005816E6"/>
    <w:rsid w:val="00581B62"/>
    <w:rsid w:val="00581BAD"/>
    <w:rsid w:val="00581D62"/>
    <w:rsid w:val="00581DEA"/>
    <w:rsid w:val="00581EB4"/>
    <w:rsid w:val="00581F0C"/>
    <w:rsid w:val="00581F6F"/>
    <w:rsid w:val="0058207C"/>
    <w:rsid w:val="00582087"/>
    <w:rsid w:val="005820D9"/>
    <w:rsid w:val="00582664"/>
    <w:rsid w:val="00582986"/>
    <w:rsid w:val="005829B8"/>
    <w:rsid w:val="00582DEE"/>
    <w:rsid w:val="00582F21"/>
    <w:rsid w:val="005831DD"/>
    <w:rsid w:val="005833E3"/>
    <w:rsid w:val="0058369D"/>
    <w:rsid w:val="00583C94"/>
    <w:rsid w:val="00583F2E"/>
    <w:rsid w:val="005840E1"/>
    <w:rsid w:val="00584320"/>
    <w:rsid w:val="00584A12"/>
    <w:rsid w:val="00584ABA"/>
    <w:rsid w:val="00584CB8"/>
    <w:rsid w:val="00585484"/>
    <w:rsid w:val="00585677"/>
    <w:rsid w:val="00585D9B"/>
    <w:rsid w:val="00585E77"/>
    <w:rsid w:val="00585F5C"/>
    <w:rsid w:val="005860E0"/>
    <w:rsid w:val="00586104"/>
    <w:rsid w:val="00586A0A"/>
    <w:rsid w:val="00587035"/>
    <w:rsid w:val="00587191"/>
    <w:rsid w:val="00587229"/>
    <w:rsid w:val="0058727F"/>
    <w:rsid w:val="00587320"/>
    <w:rsid w:val="0058745F"/>
    <w:rsid w:val="00587503"/>
    <w:rsid w:val="00587601"/>
    <w:rsid w:val="00587A81"/>
    <w:rsid w:val="00587C33"/>
    <w:rsid w:val="00587EE4"/>
    <w:rsid w:val="00587F7F"/>
    <w:rsid w:val="00590317"/>
    <w:rsid w:val="0059041E"/>
    <w:rsid w:val="005906AE"/>
    <w:rsid w:val="00590A52"/>
    <w:rsid w:val="00590BC2"/>
    <w:rsid w:val="00590E8D"/>
    <w:rsid w:val="0059120F"/>
    <w:rsid w:val="00591511"/>
    <w:rsid w:val="0059156D"/>
    <w:rsid w:val="0059181E"/>
    <w:rsid w:val="00591AE2"/>
    <w:rsid w:val="00591C54"/>
    <w:rsid w:val="00591E50"/>
    <w:rsid w:val="00591E76"/>
    <w:rsid w:val="0059210D"/>
    <w:rsid w:val="005921D5"/>
    <w:rsid w:val="005922C7"/>
    <w:rsid w:val="0059261B"/>
    <w:rsid w:val="0059293A"/>
    <w:rsid w:val="005929AB"/>
    <w:rsid w:val="00592C4C"/>
    <w:rsid w:val="00592CDA"/>
    <w:rsid w:val="00592EA9"/>
    <w:rsid w:val="0059331A"/>
    <w:rsid w:val="00593612"/>
    <w:rsid w:val="005939DB"/>
    <w:rsid w:val="00593A72"/>
    <w:rsid w:val="00593A7D"/>
    <w:rsid w:val="00594120"/>
    <w:rsid w:val="005941EF"/>
    <w:rsid w:val="00594399"/>
    <w:rsid w:val="005944E5"/>
    <w:rsid w:val="005944E8"/>
    <w:rsid w:val="00594560"/>
    <w:rsid w:val="00594842"/>
    <w:rsid w:val="005949A3"/>
    <w:rsid w:val="00594C23"/>
    <w:rsid w:val="00594D22"/>
    <w:rsid w:val="00594DB1"/>
    <w:rsid w:val="005952B2"/>
    <w:rsid w:val="005952E7"/>
    <w:rsid w:val="005954FB"/>
    <w:rsid w:val="005957B3"/>
    <w:rsid w:val="0059590C"/>
    <w:rsid w:val="00595A8C"/>
    <w:rsid w:val="00595C2C"/>
    <w:rsid w:val="00595C33"/>
    <w:rsid w:val="00595DCE"/>
    <w:rsid w:val="00595DE3"/>
    <w:rsid w:val="00595E0E"/>
    <w:rsid w:val="00595E96"/>
    <w:rsid w:val="00595F69"/>
    <w:rsid w:val="00595F9D"/>
    <w:rsid w:val="005962F6"/>
    <w:rsid w:val="00596388"/>
    <w:rsid w:val="00596AAF"/>
    <w:rsid w:val="00596BBA"/>
    <w:rsid w:val="00596DB8"/>
    <w:rsid w:val="005970EA"/>
    <w:rsid w:val="005972BE"/>
    <w:rsid w:val="00597386"/>
    <w:rsid w:val="005975C4"/>
    <w:rsid w:val="00597770"/>
    <w:rsid w:val="005978B6"/>
    <w:rsid w:val="00597D77"/>
    <w:rsid w:val="00597DE3"/>
    <w:rsid w:val="00597ED8"/>
    <w:rsid w:val="005A00FD"/>
    <w:rsid w:val="005A03FC"/>
    <w:rsid w:val="005A0B96"/>
    <w:rsid w:val="005A0F12"/>
    <w:rsid w:val="005A1266"/>
    <w:rsid w:val="005A16B5"/>
    <w:rsid w:val="005A16F0"/>
    <w:rsid w:val="005A17AE"/>
    <w:rsid w:val="005A1974"/>
    <w:rsid w:val="005A1A00"/>
    <w:rsid w:val="005A1F30"/>
    <w:rsid w:val="005A2934"/>
    <w:rsid w:val="005A2B20"/>
    <w:rsid w:val="005A2B5F"/>
    <w:rsid w:val="005A3084"/>
    <w:rsid w:val="005A349D"/>
    <w:rsid w:val="005A34D5"/>
    <w:rsid w:val="005A3507"/>
    <w:rsid w:val="005A3943"/>
    <w:rsid w:val="005A3A22"/>
    <w:rsid w:val="005A41AD"/>
    <w:rsid w:val="005A42EB"/>
    <w:rsid w:val="005A43DF"/>
    <w:rsid w:val="005A460C"/>
    <w:rsid w:val="005A4678"/>
    <w:rsid w:val="005A4708"/>
    <w:rsid w:val="005A4904"/>
    <w:rsid w:val="005A4A8B"/>
    <w:rsid w:val="005A4B13"/>
    <w:rsid w:val="005A4E23"/>
    <w:rsid w:val="005A4FE2"/>
    <w:rsid w:val="005A50EE"/>
    <w:rsid w:val="005A515A"/>
    <w:rsid w:val="005A5355"/>
    <w:rsid w:val="005A58B6"/>
    <w:rsid w:val="005A598F"/>
    <w:rsid w:val="005A61B6"/>
    <w:rsid w:val="005A62A7"/>
    <w:rsid w:val="005A6477"/>
    <w:rsid w:val="005A65EA"/>
    <w:rsid w:val="005A66E9"/>
    <w:rsid w:val="005A6831"/>
    <w:rsid w:val="005A704D"/>
    <w:rsid w:val="005A7227"/>
    <w:rsid w:val="005A7311"/>
    <w:rsid w:val="005A7C2E"/>
    <w:rsid w:val="005A7F15"/>
    <w:rsid w:val="005A7FE0"/>
    <w:rsid w:val="005B0074"/>
    <w:rsid w:val="005B0902"/>
    <w:rsid w:val="005B098A"/>
    <w:rsid w:val="005B0BD3"/>
    <w:rsid w:val="005B0EB5"/>
    <w:rsid w:val="005B16B5"/>
    <w:rsid w:val="005B1CB4"/>
    <w:rsid w:val="005B1F99"/>
    <w:rsid w:val="005B2F3A"/>
    <w:rsid w:val="005B32F0"/>
    <w:rsid w:val="005B3341"/>
    <w:rsid w:val="005B3493"/>
    <w:rsid w:val="005B3704"/>
    <w:rsid w:val="005B3881"/>
    <w:rsid w:val="005B39D4"/>
    <w:rsid w:val="005B3A38"/>
    <w:rsid w:val="005B3C6D"/>
    <w:rsid w:val="005B3CC2"/>
    <w:rsid w:val="005B3D52"/>
    <w:rsid w:val="005B3F28"/>
    <w:rsid w:val="005B3F3F"/>
    <w:rsid w:val="005B4045"/>
    <w:rsid w:val="005B408C"/>
    <w:rsid w:val="005B40A6"/>
    <w:rsid w:val="005B4118"/>
    <w:rsid w:val="005B4247"/>
    <w:rsid w:val="005B4501"/>
    <w:rsid w:val="005B4F46"/>
    <w:rsid w:val="005B5101"/>
    <w:rsid w:val="005B52B3"/>
    <w:rsid w:val="005B5531"/>
    <w:rsid w:val="005B5CA0"/>
    <w:rsid w:val="005B5E6B"/>
    <w:rsid w:val="005B609E"/>
    <w:rsid w:val="005B60F1"/>
    <w:rsid w:val="005B6569"/>
    <w:rsid w:val="005B65CE"/>
    <w:rsid w:val="005B6887"/>
    <w:rsid w:val="005B6973"/>
    <w:rsid w:val="005B6B29"/>
    <w:rsid w:val="005B6B40"/>
    <w:rsid w:val="005B6BA8"/>
    <w:rsid w:val="005B6DF6"/>
    <w:rsid w:val="005B70AC"/>
    <w:rsid w:val="005B71A1"/>
    <w:rsid w:val="005B786D"/>
    <w:rsid w:val="005B78B7"/>
    <w:rsid w:val="005B7B7D"/>
    <w:rsid w:val="005B7F2A"/>
    <w:rsid w:val="005C01C7"/>
    <w:rsid w:val="005C06BC"/>
    <w:rsid w:val="005C087A"/>
    <w:rsid w:val="005C0A7D"/>
    <w:rsid w:val="005C0D37"/>
    <w:rsid w:val="005C0EE0"/>
    <w:rsid w:val="005C1039"/>
    <w:rsid w:val="005C11A1"/>
    <w:rsid w:val="005C1290"/>
    <w:rsid w:val="005C140B"/>
    <w:rsid w:val="005C1425"/>
    <w:rsid w:val="005C1874"/>
    <w:rsid w:val="005C1948"/>
    <w:rsid w:val="005C1E43"/>
    <w:rsid w:val="005C22F9"/>
    <w:rsid w:val="005C263C"/>
    <w:rsid w:val="005C2679"/>
    <w:rsid w:val="005C276A"/>
    <w:rsid w:val="005C2861"/>
    <w:rsid w:val="005C2974"/>
    <w:rsid w:val="005C298C"/>
    <w:rsid w:val="005C2F32"/>
    <w:rsid w:val="005C35F8"/>
    <w:rsid w:val="005C3AAA"/>
    <w:rsid w:val="005C3CE0"/>
    <w:rsid w:val="005C3E4C"/>
    <w:rsid w:val="005C43B1"/>
    <w:rsid w:val="005C4482"/>
    <w:rsid w:val="005C472F"/>
    <w:rsid w:val="005C499F"/>
    <w:rsid w:val="005C4BFB"/>
    <w:rsid w:val="005C4C4D"/>
    <w:rsid w:val="005C4F12"/>
    <w:rsid w:val="005C4FAE"/>
    <w:rsid w:val="005C518A"/>
    <w:rsid w:val="005C52EF"/>
    <w:rsid w:val="005C55F8"/>
    <w:rsid w:val="005C5870"/>
    <w:rsid w:val="005C5982"/>
    <w:rsid w:val="005C5A52"/>
    <w:rsid w:val="005C5AA4"/>
    <w:rsid w:val="005C6960"/>
    <w:rsid w:val="005C6C1C"/>
    <w:rsid w:val="005C6C2C"/>
    <w:rsid w:val="005C6D3C"/>
    <w:rsid w:val="005C6D95"/>
    <w:rsid w:val="005C7079"/>
    <w:rsid w:val="005C71EE"/>
    <w:rsid w:val="005C7326"/>
    <w:rsid w:val="005C7327"/>
    <w:rsid w:val="005C7473"/>
    <w:rsid w:val="005C74F7"/>
    <w:rsid w:val="005C7862"/>
    <w:rsid w:val="005C7A24"/>
    <w:rsid w:val="005D03D8"/>
    <w:rsid w:val="005D059A"/>
    <w:rsid w:val="005D07C5"/>
    <w:rsid w:val="005D088E"/>
    <w:rsid w:val="005D0ABB"/>
    <w:rsid w:val="005D0AC2"/>
    <w:rsid w:val="005D0E7B"/>
    <w:rsid w:val="005D1301"/>
    <w:rsid w:val="005D1AF1"/>
    <w:rsid w:val="005D1B42"/>
    <w:rsid w:val="005D21B7"/>
    <w:rsid w:val="005D2245"/>
    <w:rsid w:val="005D2BD1"/>
    <w:rsid w:val="005D2C00"/>
    <w:rsid w:val="005D2DAD"/>
    <w:rsid w:val="005D2F42"/>
    <w:rsid w:val="005D3105"/>
    <w:rsid w:val="005D312F"/>
    <w:rsid w:val="005D3542"/>
    <w:rsid w:val="005D3943"/>
    <w:rsid w:val="005D3F60"/>
    <w:rsid w:val="005D42AF"/>
    <w:rsid w:val="005D4302"/>
    <w:rsid w:val="005D463E"/>
    <w:rsid w:val="005D4932"/>
    <w:rsid w:val="005D4B3B"/>
    <w:rsid w:val="005D4F2E"/>
    <w:rsid w:val="005D5171"/>
    <w:rsid w:val="005D5424"/>
    <w:rsid w:val="005D554E"/>
    <w:rsid w:val="005D5716"/>
    <w:rsid w:val="005D5845"/>
    <w:rsid w:val="005D5A20"/>
    <w:rsid w:val="005D5FDF"/>
    <w:rsid w:val="005D6554"/>
    <w:rsid w:val="005D6A4B"/>
    <w:rsid w:val="005D6EE1"/>
    <w:rsid w:val="005D7344"/>
    <w:rsid w:val="005D766E"/>
    <w:rsid w:val="005D786C"/>
    <w:rsid w:val="005D7892"/>
    <w:rsid w:val="005E00E5"/>
    <w:rsid w:val="005E00F6"/>
    <w:rsid w:val="005E0148"/>
    <w:rsid w:val="005E049F"/>
    <w:rsid w:val="005E06AB"/>
    <w:rsid w:val="005E097F"/>
    <w:rsid w:val="005E0BB6"/>
    <w:rsid w:val="005E0BBB"/>
    <w:rsid w:val="005E1327"/>
    <w:rsid w:val="005E1456"/>
    <w:rsid w:val="005E1873"/>
    <w:rsid w:val="005E1936"/>
    <w:rsid w:val="005E2117"/>
    <w:rsid w:val="005E2A75"/>
    <w:rsid w:val="005E2BAD"/>
    <w:rsid w:val="005E2CB5"/>
    <w:rsid w:val="005E2D19"/>
    <w:rsid w:val="005E2E06"/>
    <w:rsid w:val="005E3073"/>
    <w:rsid w:val="005E316A"/>
    <w:rsid w:val="005E326C"/>
    <w:rsid w:val="005E3C6D"/>
    <w:rsid w:val="005E4015"/>
    <w:rsid w:val="005E411A"/>
    <w:rsid w:val="005E473D"/>
    <w:rsid w:val="005E47C8"/>
    <w:rsid w:val="005E4BB7"/>
    <w:rsid w:val="005E4D9A"/>
    <w:rsid w:val="005E4DEC"/>
    <w:rsid w:val="005E4E0F"/>
    <w:rsid w:val="005E52AC"/>
    <w:rsid w:val="005E53D1"/>
    <w:rsid w:val="005E56CC"/>
    <w:rsid w:val="005E5A97"/>
    <w:rsid w:val="005E631E"/>
    <w:rsid w:val="005E63B6"/>
    <w:rsid w:val="005E6440"/>
    <w:rsid w:val="005E6878"/>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31C"/>
    <w:rsid w:val="005F04B9"/>
    <w:rsid w:val="005F0A1F"/>
    <w:rsid w:val="005F0A2C"/>
    <w:rsid w:val="005F0ECC"/>
    <w:rsid w:val="005F1354"/>
    <w:rsid w:val="005F13A8"/>
    <w:rsid w:val="005F13B6"/>
    <w:rsid w:val="005F1F67"/>
    <w:rsid w:val="005F1FFE"/>
    <w:rsid w:val="005F21A5"/>
    <w:rsid w:val="005F2470"/>
    <w:rsid w:val="005F2615"/>
    <w:rsid w:val="005F261E"/>
    <w:rsid w:val="005F28C6"/>
    <w:rsid w:val="005F292B"/>
    <w:rsid w:val="005F2B0E"/>
    <w:rsid w:val="005F2C3A"/>
    <w:rsid w:val="005F3C8B"/>
    <w:rsid w:val="005F3F16"/>
    <w:rsid w:val="005F40A1"/>
    <w:rsid w:val="005F4774"/>
    <w:rsid w:val="005F4D2F"/>
    <w:rsid w:val="005F4D4A"/>
    <w:rsid w:val="005F4D7E"/>
    <w:rsid w:val="005F4E0A"/>
    <w:rsid w:val="005F5163"/>
    <w:rsid w:val="005F52CC"/>
    <w:rsid w:val="005F5391"/>
    <w:rsid w:val="005F53F4"/>
    <w:rsid w:val="005F5589"/>
    <w:rsid w:val="005F5729"/>
    <w:rsid w:val="005F593E"/>
    <w:rsid w:val="005F5CCB"/>
    <w:rsid w:val="005F5E6F"/>
    <w:rsid w:val="005F605F"/>
    <w:rsid w:val="005F61A5"/>
    <w:rsid w:val="005F62BE"/>
    <w:rsid w:val="005F6510"/>
    <w:rsid w:val="005F674B"/>
    <w:rsid w:val="005F681C"/>
    <w:rsid w:val="005F69B8"/>
    <w:rsid w:val="005F69ED"/>
    <w:rsid w:val="005F6AC3"/>
    <w:rsid w:val="005F6BD4"/>
    <w:rsid w:val="005F7188"/>
    <w:rsid w:val="005F7985"/>
    <w:rsid w:val="005F79AE"/>
    <w:rsid w:val="005F7A70"/>
    <w:rsid w:val="005F7EEA"/>
    <w:rsid w:val="005F7EF5"/>
    <w:rsid w:val="005F7FC9"/>
    <w:rsid w:val="006004F1"/>
    <w:rsid w:val="0060082C"/>
    <w:rsid w:val="0060094A"/>
    <w:rsid w:val="006009ED"/>
    <w:rsid w:val="00600CEB"/>
    <w:rsid w:val="006011D7"/>
    <w:rsid w:val="00601557"/>
    <w:rsid w:val="00601861"/>
    <w:rsid w:val="00602352"/>
    <w:rsid w:val="0060291B"/>
    <w:rsid w:val="00602A78"/>
    <w:rsid w:val="00602A84"/>
    <w:rsid w:val="00602AA1"/>
    <w:rsid w:val="00603123"/>
    <w:rsid w:val="006031B0"/>
    <w:rsid w:val="0060338F"/>
    <w:rsid w:val="006034A2"/>
    <w:rsid w:val="0060368C"/>
    <w:rsid w:val="006036F4"/>
    <w:rsid w:val="0060370E"/>
    <w:rsid w:val="006038AA"/>
    <w:rsid w:val="00603BD0"/>
    <w:rsid w:val="00603CBA"/>
    <w:rsid w:val="00603FBD"/>
    <w:rsid w:val="00603FC8"/>
    <w:rsid w:val="00604151"/>
    <w:rsid w:val="00604367"/>
    <w:rsid w:val="006044BE"/>
    <w:rsid w:val="00604594"/>
    <w:rsid w:val="0060475F"/>
    <w:rsid w:val="006047DF"/>
    <w:rsid w:val="00604804"/>
    <w:rsid w:val="006048D2"/>
    <w:rsid w:val="00604927"/>
    <w:rsid w:val="00604DE1"/>
    <w:rsid w:val="00604EBD"/>
    <w:rsid w:val="00604EC2"/>
    <w:rsid w:val="00604F84"/>
    <w:rsid w:val="006056BE"/>
    <w:rsid w:val="00605E5E"/>
    <w:rsid w:val="006060C2"/>
    <w:rsid w:val="00606250"/>
    <w:rsid w:val="00606353"/>
    <w:rsid w:val="0060650E"/>
    <w:rsid w:val="0060663E"/>
    <w:rsid w:val="006068A2"/>
    <w:rsid w:val="0060691B"/>
    <w:rsid w:val="00606A26"/>
    <w:rsid w:val="00606B11"/>
    <w:rsid w:val="00606C96"/>
    <w:rsid w:val="00606FC7"/>
    <w:rsid w:val="00607045"/>
    <w:rsid w:val="0060767B"/>
    <w:rsid w:val="00607716"/>
    <w:rsid w:val="006079C4"/>
    <w:rsid w:val="00607B4A"/>
    <w:rsid w:val="00607C02"/>
    <w:rsid w:val="00607D81"/>
    <w:rsid w:val="00607DC3"/>
    <w:rsid w:val="00607EAD"/>
    <w:rsid w:val="006105A2"/>
    <w:rsid w:val="006106F0"/>
    <w:rsid w:val="00610747"/>
    <w:rsid w:val="00610914"/>
    <w:rsid w:val="0061092A"/>
    <w:rsid w:val="00610B92"/>
    <w:rsid w:val="00610E03"/>
    <w:rsid w:val="006110DA"/>
    <w:rsid w:val="0061176E"/>
    <w:rsid w:val="00611C83"/>
    <w:rsid w:val="00611E78"/>
    <w:rsid w:val="00611EA6"/>
    <w:rsid w:val="00611F59"/>
    <w:rsid w:val="00612162"/>
    <w:rsid w:val="00612248"/>
    <w:rsid w:val="006122EB"/>
    <w:rsid w:val="00612878"/>
    <w:rsid w:val="00612CB0"/>
    <w:rsid w:val="00612E0F"/>
    <w:rsid w:val="00613508"/>
    <w:rsid w:val="00613EA5"/>
    <w:rsid w:val="00613FBB"/>
    <w:rsid w:val="0061498F"/>
    <w:rsid w:val="006149D1"/>
    <w:rsid w:val="00614CD1"/>
    <w:rsid w:val="006151F2"/>
    <w:rsid w:val="006152D2"/>
    <w:rsid w:val="006153F5"/>
    <w:rsid w:val="0061567B"/>
    <w:rsid w:val="006157BE"/>
    <w:rsid w:val="006159CC"/>
    <w:rsid w:val="00615A57"/>
    <w:rsid w:val="00615AC8"/>
    <w:rsid w:val="00615C01"/>
    <w:rsid w:val="00615F06"/>
    <w:rsid w:val="00616322"/>
    <w:rsid w:val="00616418"/>
    <w:rsid w:val="00616712"/>
    <w:rsid w:val="00616A70"/>
    <w:rsid w:val="00616F48"/>
    <w:rsid w:val="00617416"/>
    <w:rsid w:val="006175FC"/>
    <w:rsid w:val="0061783E"/>
    <w:rsid w:val="00617BB2"/>
    <w:rsid w:val="00620CCF"/>
    <w:rsid w:val="00620D68"/>
    <w:rsid w:val="00621189"/>
    <w:rsid w:val="006212D6"/>
    <w:rsid w:val="0062152A"/>
    <w:rsid w:val="00621753"/>
    <w:rsid w:val="00621808"/>
    <w:rsid w:val="00621833"/>
    <w:rsid w:val="00621BC2"/>
    <w:rsid w:val="006225B8"/>
    <w:rsid w:val="006228DE"/>
    <w:rsid w:val="00622907"/>
    <w:rsid w:val="006229D6"/>
    <w:rsid w:val="00622A16"/>
    <w:rsid w:val="00622A84"/>
    <w:rsid w:val="00622CDC"/>
    <w:rsid w:val="00622D09"/>
    <w:rsid w:val="00622E6F"/>
    <w:rsid w:val="00622F2B"/>
    <w:rsid w:val="00623121"/>
    <w:rsid w:val="00623583"/>
    <w:rsid w:val="00623CED"/>
    <w:rsid w:val="00623CF0"/>
    <w:rsid w:val="00624091"/>
    <w:rsid w:val="006245E4"/>
    <w:rsid w:val="0062462F"/>
    <w:rsid w:val="00624BA1"/>
    <w:rsid w:val="00624EDF"/>
    <w:rsid w:val="006252D3"/>
    <w:rsid w:val="0062557C"/>
    <w:rsid w:val="00625736"/>
    <w:rsid w:val="00625AF2"/>
    <w:rsid w:val="0062618A"/>
    <w:rsid w:val="00626598"/>
    <w:rsid w:val="006265CF"/>
    <w:rsid w:val="0062661B"/>
    <w:rsid w:val="00626691"/>
    <w:rsid w:val="006268CB"/>
    <w:rsid w:val="0062697B"/>
    <w:rsid w:val="00626EF4"/>
    <w:rsid w:val="006270F0"/>
    <w:rsid w:val="006271BB"/>
    <w:rsid w:val="00627221"/>
    <w:rsid w:val="006275E3"/>
    <w:rsid w:val="00627832"/>
    <w:rsid w:val="00627A0B"/>
    <w:rsid w:val="00627B1E"/>
    <w:rsid w:val="00627BF3"/>
    <w:rsid w:val="00630118"/>
    <w:rsid w:val="00630282"/>
    <w:rsid w:val="00630514"/>
    <w:rsid w:val="00630608"/>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BA2"/>
    <w:rsid w:val="0063358A"/>
    <w:rsid w:val="00633BF2"/>
    <w:rsid w:val="00633F67"/>
    <w:rsid w:val="00633F94"/>
    <w:rsid w:val="00633FC8"/>
    <w:rsid w:val="0063412B"/>
    <w:rsid w:val="00634457"/>
    <w:rsid w:val="006345C3"/>
    <w:rsid w:val="00634D4E"/>
    <w:rsid w:val="0063530F"/>
    <w:rsid w:val="0063538C"/>
    <w:rsid w:val="006353FC"/>
    <w:rsid w:val="00635544"/>
    <w:rsid w:val="006356E0"/>
    <w:rsid w:val="00635B0B"/>
    <w:rsid w:val="00635B7F"/>
    <w:rsid w:val="00635CC1"/>
    <w:rsid w:val="00636151"/>
    <w:rsid w:val="006362F9"/>
    <w:rsid w:val="00636470"/>
    <w:rsid w:val="0063671C"/>
    <w:rsid w:val="0063687E"/>
    <w:rsid w:val="00636900"/>
    <w:rsid w:val="006369A9"/>
    <w:rsid w:val="006370BA"/>
    <w:rsid w:val="006370C1"/>
    <w:rsid w:val="006373CD"/>
    <w:rsid w:val="00637773"/>
    <w:rsid w:val="00640EC6"/>
    <w:rsid w:val="00641004"/>
    <w:rsid w:val="006411DC"/>
    <w:rsid w:val="00641283"/>
    <w:rsid w:val="00641315"/>
    <w:rsid w:val="0064133E"/>
    <w:rsid w:val="006413CF"/>
    <w:rsid w:val="00641413"/>
    <w:rsid w:val="00641465"/>
    <w:rsid w:val="0064165D"/>
    <w:rsid w:val="00641957"/>
    <w:rsid w:val="00641C18"/>
    <w:rsid w:val="00641D94"/>
    <w:rsid w:val="0064223F"/>
    <w:rsid w:val="0064227C"/>
    <w:rsid w:val="006422BF"/>
    <w:rsid w:val="00642329"/>
    <w:rsid w:val="006429EF"/>
    <w:rsid w:val="00642D0A"/>
    <w:rsid w:val="00642E8C"/>
    <w:rsid w:val="00642E9C"/>
    <w:rsid w:val="00642FAA"/>
    <w:rsid w:val="00643145"/>
    <w:rsid w:val="006433BD"/>
    <w:rsid w:val="00643562"/>
    <w:rsid w:val="00643641"/>
    <w:rsid w:val="00643784"/>
    <w:rsid w:val="006437EF"/>
    <w:rsid w:val="006437F8"/>
    <w:rsid w:val="00643819"/>
    <w:rsid w:val="0064400B"/>
    <w:rsid w:val="00644186"/>
    <w:rsid w:val="00644900"/>
    <w:rsid w:val="00644A21"/>
    <w:rsid w:val="00644FC2"/>
    <w:rsid w:val="00645C9F"/>
    <w:rsid w:val="00646156"/>
    <w:rsid w:val="00646214"/>
    <w:rsid w:val="00646287"/>
    <w:rsid w:val="00646305"/>
    <w:rsid w:val="006463C8"/>
    <w:rsid w:val="006464DB"/>
    <w:rsid w:val="00646864"/>
    <w:rsid w:val="00646A6C"/>
    <w:rsid w:val="00646CA3"/>
    <w:rsid w:val="006470FE"/>
    <w:rsid w:val="0064721B"/>
    <w:rsid w:val="0064725F"/>
    <w:rsid w:val="006475E6"/>
    <w:rsid w:val="00647779"/>
    <w:rsid w:val="00647792"/>
    <w:rsid w:val="006478BF"/>
    <w:rsid w:val="006478CE"/>
    <w:rsid w:val="00647A0E"/>
    <w:rsid w:val="00647A90"/>
    <w:rsid w:val="00647C75"/>
    <w:rsid w:val="0065007C"/>
    <w:rsid w:val="00650113"/>
    <w:rsid w:val="006508B9"/>
    <w:rsid w:val="006509C5"/>
    <w:rsid w:val="00650B29"/>
    <w:rsid w:val="00650CA1"/>
    <w:rsid w:val="00650E1C"/>
    <w:rsid w:val="0065108C"/>
    <w:rsid w:val="006512C6"/>
    <w:rsid w:val="0065143C"/>
    <w:rsid w:val="00651577"/>
    <w:rsid w:val="00651854"/>
    <w:rsid w:val="00651D5A"/>
    <w:rsid w:val="00652013"/>
    <w:rsid w:val="006520B4"/>
    <w:rsid w:val="00652578"/>
    <w:rsid w:val="00652AE8"/>
    <w:rsid w:val="00652B98"/>
    <w:rsid w:val="006531B8"/>
    <w:rsid w:val="006532EF"/>
    <w:rsid w:val="00653437"/>
    <w:rsid w:val="006534F0"/>
    <w:rsid w:val="00653991"/>
    <w:rsid w:val="006539E8"/>
    <w:rsid w:val="00653AE6"/>
    <w:rsid w:val="00653B4B"/>
    <w:rsid w:val="00653F12"/>
    <w:rsid w:val="006541DF"/>
    <w:rsid w:val="006545C7"/>
    <w:rsid w:val="00654A13"/>
    <w:rsid w:val="00654A4E"/>
    <w:rsid w:val="00654FCE"/>
    <w:rsid w:val="006552DB"/>
    <w:rsid w:val="0065586E"/>
    <w:rsid w:val="006558E8"/>
    <w:rsid w:val="0065593B"/>
    <w:rsid w:val="00655B29"/>
    <w:rsid w:val="00655D3B"/>
    <w:rsid w:val="00655DB6"/>
    <w:rsid w:val="00656307"/>
    <w:rsid w:val="006564F4"/>
    <w:rsid w:val="006565D8"/>
    <w:rsid w:val="0065699D"/>
    <w:rsid w:val="00656B03"/>
    <w:rsid w:val="00656B96"/>
    <w:rsid w:val="00656EF8"/>
    <w:rsid w:val="00656F79"/>
    <w:rsid w:val="00656FFC"/>
    <w:rsid w:val="0065736B"/>
    <w:rsid w:val="006578E4"/>
    <w:rsid w:val="00657AE5"/>
    <w:rsid w:val="00657F4D"/>
    <w:rsid w:val="006608D6"/>
    <w:rsid w:val="00660AD2"/>
    <w:rsid w:val="00660ADF"/>
    <w:rsid w:val="00660BE4"/>
    <w:rsid w:val="00661159"/>
    <w:rsid w:val="0066140E"/>
    <w:rsid w:val="006619B0"/>
    <w:rsid w:val="00662012"/>
    <w:rsid w:val="00662096"/>
    <w:rsid w:val="00662543"/>
    <w:rsid w:val="006626D0"/>
    <w:rsid w:val="00662756"/>
    <w:rsid w:val="006628E9"/>
    <w:rsid w:val="00663123"/>
    <w:rsid w:val="00663948"/>
    <w:rsid w:val="00663CA2"/>
    <w:rsid w:val="00663CD2"/>
    <w:rsid w:val="00663E76"/>
    <w:rsid w:val="00663EC0"/>
    <w:rsid w:val="006641F4"/>
    <w:rsid w:val="006647CE"/>
    <w:rsid w:val="00664BB4"/>
    <w:rsid w:val="00664DA3"/>
    <w:rsid w:val="00664E37"/>
    <w:rsid w:val="00664E8C"/>
    <w:rsid w:val="00664F2C"/>
    <w:rsid w:val="006652E3"/>
    <w:rsid w:val="00665468"/>
    <w:rsid w:val="006656F5"/>
    <w:rsid w:val="006658A1"/>
    <w:rsid w:val="00665B00"/>
    <w:rsid w:val="00665DD8"/>
    <w:rsid w:val="00665F26"/>
    <w:rsid w:val="00665F7C"/>
    <w:rsid w:val="00665FB4"/>
    <w:rsid w:val="006663E4"/>
    <w:rsid w:val="00666437"/>
    <w:rsid w:val="00666506"/>
    <w:rsid w:val="0066673B"/>
    <w:rsid w:val="0066674F"/>
    <w:rsid w:val="00666919"/>
    <w:rsid w:val="0066699A"/>
    <w:rsid w:val="00666DFC"/>
    <w:rsid w:val="00666EBB"/>
    <w:rsid w:val="00667462"/>
    <w:rsid w:val="006674DA"/>
    <w:rsid w:val="006676BA"/>
    <w:rsid w:val="0066779E"/>
    <w:rsid w:val="006677BE"/>
    <w:rsid w:val="006679F4"/>
    <w:rsid w:val="00667B08"/>
    <w:rsid w:val="00667B49"/>
    <w:rsid w:val="00667DC6"/>
    <w:rsid w:val="00667FAF"/>
    <w:rsid w:val="006701D0"/>
    <w:rsid w:val="0067033A"/>
    <w:rsid w:val="006703D8"/>
    <w:rsid w:val="0067096D"/>
    <w:rsid w:val="0067097D"/>
    <w:rsid w:val="00670AF4"/>
    <w:rsid w:val="00670B6C"/>
    <w:rsid w:val="00670C14"/>
    <w:rsid w:val="00670C42"/>
    <w:rsid w:val="006719E0"/>
    <w:rsid w:val="00671B4B"/>
    <w:rsid w:val="006720EE"/>
    <w:rsid w:val="0067269D"/>
    <w:rsid w:val="00672857"/>
    <w:rsid w:val="00672874"/>
    <w:rsid w:val="00672979"/>
    <w:rsid w:val="00672988"/>
    <w:rsid w:val="00672BF1"/>
    <w:rsid w:val="00672C64"/>
    <w:rsid w:val="00673099"/>
    <w:rsid w:val="006730A1"/>
    <w:rsid w:val="0067366F"/>
    <w:rsid w:val="00673BB6"/>
    <w:rsid w:val="00673EDA"/>
    <w:rsid w:val="006741B6"/>
    <w:rsid w:val="006742DB"/>
    <w:rsid w:val="0067455C"/>
    <w:rsid w:val="0067475A"/>
    <w:rsid w:val="0067487A"/>
    <w:rsid w:val="00674E6A"/>
    <w:rsid w:val="00675245"/>
    <w:rsid w:val="0067599A"/>
    <w:rsid w:val="00675CF4"/>
    <w:rsid w:val="00675EC2"/>
    <w:rsid w:val="00675F05"/>
    <w:rsid w:val="00675FAC"/>
    <w:rsid w:val="00675FB1"/>
    <w:rsid w:val="00676A64"/>
    <w:rsid w:val="006776AF"/>
    <w:rsid w:val="00677839"/>
    <w:rsid w:val="00677925"/>
    <w:rsid w:val="006779BF"/>
    <w:rsid w:val="00677D19"/>
    <w:rsid w:val="006800DC"/>
    <w:rsid w:val="006802BD"/>
    <w:rsid w:val="00680817"/>
    <w:rsid w:val="006808D8"/>
    <w:rsid w:val="006808EA"/>
    <w:rsid w:val="006809FC"/>
    <w:rsid w:val="00680D20"/>
    <w:rsid w:val="00680F46"/>
    <w:rsid w:val="006811B1"/>
    <w:rsid w:val="006816E6"/>
    <w:rsid w:val="0068199E"/>
    <w:rsid w:val="00681D7C"/>
    <w:rsid w:val="00681ECC"/>
    <w:rsid w:val="00681FDC"/>
    <w:rsid w:val="0068220D"/>
    <w:rsid w:val="0068277D"/>
    <w:rsid w:val="00682B1E"/>
    <w:rsid w:val="00682B53"/>
    <w:rsid w:val="00682DBF"/>
    <w:rsid w:val="00682F27"/>
    <w:rsid w:val="00683457"/>
    <w:rsid w:val="00683768"/>
    <w:rsid w:val="00683D15"/>
    <w:rsid w:val="00683F9A"/>
    <w:rsid w:val="006847C0"/>
    <w:rsid w:val="00684A72"/>
    <w:rsid w:val="00684D2A"/>
    <w:rsid w:val="00685295"/>
    <w:rsid w:val="0068537E"/>
    <w:rsid w:val="00685814"/>
    <w:rsid w:val="00685817"/>
    <w:rsid w:val="0068587B"/>
    <w:rsid w:val="006859DB"/>
    <w:rsid w:val="0068602F"/>
    <w:rsid w:val="00686171"/>
    <w:rsid w:val="0068617B"/>
    <w:rsid w:val="00686243"/>
    <w:rsid w:val="0068678D"/>
    <w:rsid w:val="00686C4A"/>
    <w:rsid w:val="00686D79"/>
    <w:rsid w:val="00686E40"/>
    <w:rsid w:val="00686EB6"/>
    <w:rsid w:val="00687346"/>
    <w:rsid w:val="00687488"/>
    <w:rsid w:val="006874F1"/>
    <w:rsid w:val="006875BC"/>
    <w:rsid w:val="00687887"/>
    <w:rsid w:val="006879F1"/>
    <w:rsid w:val="00687AC8"/>
    <w:rsid w:val="00687C7A"/>
    <w:rsid w:val="00687DE9"/>
    <w:rsid w:val="00687FFA"/>
    <w:rsid w:val="006904ED"/>
    <w:rsid w:val="00690BDC"/>
    <w:rsid w:val="00690C31"/>
    <w:rsid w:val="00690DAF"/>
    <w:rsid w:val="00690E2E"/>
    <w:rsid w:val="00690E7F"/>
    <w:rsid w:val="00691286"/>
    <w:rsid w:val="006915D7"/>
    <w:rsid w:val="006917E8"/>
    <w:rsid w:val="00691B00"/>
    <w:rsid w:val="00691C33"/>
    <w:rsid w:val="00691CE0"/>
    <w:rsid w:val="006920FD"/>
    <w:rsid w:val="006921B1"/>
    <w:rsid w:val="00692814"/>
    <w:rsid w:val="00692A9E"/>
    <w:rsid w:val="00692B61"/>
    <w:rsid w:val="00692D09"/>
    <w:rsid w:val="00692EC9"/>
    <w:rsid w:val="006932E7"/>
    <w:rsid w:val="00693347"/>
    <w:rsid w:val="0069334C"/>
    <w:rsid w:val="006933D3"/>
    <w:rsid w:val="006934A2"/>
    <w:rsid w:val="006939D3"/>
    <w:rsid w:val="00693D67"/>
    <w:rsid w:val="00693F37"/>
    <w:rsid w:val="0069429C"/>
    <w:rsid w:val="00694413"/>
    <w:rsid w:val="006946B7"/>
    <w:rsid w:val="0069484B"/>
    <w:rsid w:val="006948EF"/>
    <w:rsid w:val="00694A33"/>
    <w:rsid w:val="00694C5C"/>
    <w:rsid w:val="00694D35"/>
    <w:rsid w:val="00695880"/>
    <w:rsid w:val="0069597A"/>
    <w:rsid w:val="00695EF4"/>
    <w:rsid w:val="00696134"/>
    <w:rsid w:val="00696C90"/>
    <w:rsid w:val="00696D63"/>
    <w:rsid w:val="0069704B"/>
    <w:rsid w:val="0069704E"/>
    <w:rsid w:val="006971DD"/>
    <w:rsid w:val="00697221"/>
    <w:rsid w:val="0069736B"/>
    <w:rsid w:val="006A032F"/>
    <w:rsid w:val="006A05A8"/>
    <w:rsid w:val="006A099B"/>
    <w:rsid w:val="006A0DD3"/>
    <w:rsid w:val="006A1105"/>
    <w:rsid w:val="006A1140"/>
    <w:rsid w:val="006A135F"/>
    <w:rsid w:val="006A146E"/>
    <w:rsid w:val="006A17CA"/>
    <w:rsid w:val="006A1976"/>
    <w:rsid w:val="006A19B0"/>
    <w:rsid w:val="006A19ED"/>
    <w:rsid w:val="006A1BEB"/>
    <w:rsid w:val="006A1C0B"/>
    <w:rsid w:val="006A1D27"/>
    <w:rsid w:val="006A1E26"/>
    <w:rsid w:val="006A1F35"/>
    <w:rsid w:val="006A2171"/>
    <w:rsid w:val="006A2349"/>
    <w:rsid w:val="006A2D61"/>
    <w:rsid w:val="006A2FD0"/>
    <w:rsid w:val="006A3022"/>
    <w:rsid w:val="006A3446"/>
    <w:rsid w:val="006A36D2"/>
    <w:rsid w:val="006A3A12"/>
    <w:rsid w:val="006A41AE"/>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4B"/>
    <w:rsid w:val="006A56B8"/>
    <w:rsid w:val="006A576D"/>
    <w:rsid w:val="006A5BC0"/>
    <w:rsid w:val="006A5C96"/>
    <w:rsid w:val="006A60AC"/>
    <w:rsid w:val="006A653E"/>
    <w:rsid w:val="006A6891"/>
    <w:rsid w:val="006A6BF1"/>
    <w:rsid w:val="006A6C81"/>
    <w:rsid w:val="006A6CAB"/>
    <w:rsid w:val="006A6CCF"/>
    <w:rsid w:val="006A6D25"/>
    <w:rsid w:val="006A7B16"/>
    <w:rsid w:val="006A7C65"/>
    <w:rsid w:val="006A7D1D"/>
    <w:rsid w:val="006A7F79"/>
    <w:rsid w:val="006B0343"/>
    <w:rsid w:val="006B03C3"/>
    <w:rsid w:val="006B05B5"/>
    <w:rsid w:val="006B09CC"/>
    <w:rsid w:val="006B09F6"/>
    <w:rsid w:val="006B0C3D"/>
    <w:rsid w:val="006B0C8F"/>
    <w:rsid w:val="006B0D9B"/>
    <w:rsid w:val="006B1545"/>
    <w:rsid w:val="006B1665"/>
    <w:rsid w:val="006B16EA"/>
    <w:rsid w:val="006B1905"/>
    <w:rsid w:val="006B1A25"/>
    <w:rsid w:val="006B23B9"/>
    <w:rsid w:val="006B24D4"/>
    <w:rsid w:val="006B27E1"/>
    <w:rsid w:val="006B2C1B"/>
    <w:rsid w:val="006B2DA7"/>
    <w:rsid w:val="006B2F4D"/>
    <w:rsid w:val="006B306B"/>
    <w:rsid w:val="006B3543"/>
    <w:rsid w:val="006B35B5"/>
    <w:rsid w:val="006B35E7"/>
    <w:rsid w:val="006B3682"/>
    <w:rsid w:val="006B3732"/>
    <w:rsid w:val="006B3974"/>
    <w:rsid w:val="006B39E7"/>
    <w:rsid w:val="006B3DF7"/>
    <w:rsid w:val="006B4163"/>
    <w:rsid w:val="006B4184"/>
    <w:rsid w:val="006B4332"/>
    <w:rsid w:val="006B43D9"/>
    <w:rsid w:val="006B479F"/>
    <w:rsid w:val="006B48CB"/>
    <w:rsid w:val="006B48F1"/>
    <w:rsid w:val="006B49EE"/>
    <w:rsid w:val="006B564D"/>
    <w:rsid w:val="006B59C8"/>
    <w:rsid w:val="006B5D97"/>
    <w:rsid w:val="006B5DF6"/>
    <w:rsid w:val="006B5E5F"/>
    <w:rsid w:val="006B5FD1"/>
    <w:rsid w:val="006B6075"/>
    <w:rsid w:val="006B6088"/>
    <w:rsid w:val="006B610B"/>
    <w:rsid w:val="006B61AC"/>
    <w:rsid w:val="006B624C"/>
    <w:rsid w:val="006B733C"/>
    <w:rsid w:val="006B73AA"/>
    <w:rsid w:val="006B7425"/>
    <w:rsid w:val="006B782D"/>
    <w:rsid w:val="006B7DBC"/>
    <w:rsid w:val="006C04E6"/>
    <w:rsid w:val="006C088D"/>
    <w:rsid w:val="006C0EDE"/>
    <w:rsid w:val="006C1190"/>
    <w:rsid w:val="006C1445"/>
    <w:rsid w:val="006C169E"/>
    <w:rsid w:val="006C16E8"/>
    <w:rsid w:val="006C174C"/>
    <w:rsid w:val="006C184D"/>
    <w:rsid w:val="006C1C61"/>
    <w:rsid w:val="006C1D6D"/>
    <w:rsid w:val="006C1EA1"/>
    <w:rsid w:val="006C1EA6"/>
    <w:rsid w:val="006C1EBA"/>
    <w:rsid w:val="006C20C5"/>
    <w:rsid w:val="006C2140"/>
    <w:rsid w:val="006C2372"/>
    <w:rsid w:val="006C278F"/>
    <w:rsid w:val="006C2C2A"/>
    <w:rsid w:val="006C3061"/>
    <w:rsid w:val="006C3A73"/>
    <w:rsid w:val="006C3AB0"/>
    <w:rsid w:val="006C3D84"/>
    <w:rsid w:val="006C4199"/>
    <w:rsid w:val="006C4751"/>
    <w:rsid w:val="006C48DE"/>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98"/>
    <w:rsid w:val="006C67C4"/>
    <w:rsid w:val="006C6DF7"/>
    <w:rsid w:val="006C6ECC"/>
    <w:rsid w:val="006C711E"/>
    <w:rsid w:val="006C719F"/>
    <w:rsid w:val="006C72D3"/>
    <w:rsid w:val="006C74A4"/>
    <w:rsid w:val="006C752A"/>
    <w:rsid w:val="006C76B7"/>
    <w:rsid w:val="006C7877"/>
    <w:rsid w:val="006C797E"/>
    <w:rsid w:val="006C7996"/>
    <w:rsid w:val="006C7C24"/>
    <w:rsid w:val="006C7C6E"/>
    <w:rsid w:val="006C7D11"/>
    <w:rsid w:val="006C7D4B"/>
    <w:rsid w:val="006C7EB2"/>
    <w:rsid w:val="006C7F38"/>
    <w:rsid w:val="006C7F51"/>
    <w:rsid w:val="006D02E5"/>
    <w:rsid w:val="006D0384"/>
    <w:rsid w:val="006D04F7"/>
    <w:rsid w:val="006D07C1"/>
    <w:rsid w:val="006D0826"/>
    <w:rsid w:val="006D08D9"/>
    <w:rsid w:val="006D0913"/>
    <w:rsid w:val="006D0C12"/>
    <w:rsid w:val="006D0E6B"/>
    <w:rsid w:val="006D10DB"/>
    <w:rsid w:val="006D1305"/>
    <w:rsid w:val="006D13D5"/>
    <w:rsid w:val="006D2146"/>
    <w:rsid w:val="006D268A"/>
    <w:rsid w:val="006D27AC"/>
    <w:rsid w:val="006D2962"/>
    <w:rsid w:val="006D2A28"/>
    <w:rsid w:val="006D2B65"/>
    <w:rsid w:val="006D2FA5"/>
    <w:rsid w:val="006D360F"/>
    <w:rsid w:val="006D3A1B"/>
    <w:rsid w:val="006D3AAE"/>
    <w:rsid w:val="006D3DD6"/>
    <w:rsid w:val="006D40C0"/>
    <w:rsid w:val="006D49BB"/>
    <w:rsid w:val="006D4EF0"/>
    <w:rsid w:val="006D4F95"/>
    <w:rsid w:val="006D52FA"/>
    <w:rsid w:val="006D5587"/>
    <w:rsid w:val="006D5934"/>
    <w:rsid w:val="006D5B32"/>
    <w:rsid w:val="006D5BE7"/>
    <w:rsid w:val="006D5E0D"/>
    <w:rsid w:val="006D632E"/>
    <w:rsid w:val="006D633D"/>
    <w:rsid w:val="006D64A1"/>
    <w:rsid w:val="006D64AF"/>
    <w:rsid w:val="006D6BE4"/>
    <w:rsid w:val="006D6C9C"/>
    <w:rsid w:val="006D723D"/>
    <w:rsid w:val="006D72AB"/>
    <w:rsid w:val="006D7942"/>
    <w:rsid w:val="006D7F56"/>
    <w:rsid w:val="006D7FF9"/>
    <w:rsid w:val="006E01C8"/>
    <w:rsid w:val="006E0398"/>
    <w:rsid w:val="006E03CB"/>
    <w:rsid w:val="006E094A"/>
    <w:rsid w:val="006E098C"/>
    <w:rsid w:val="006E0A07"/>
    <w:rsid w:val="006E105D"/>
    <w:rsid w:val="006E11CC"/>
    <w:rsid w:val="006E12B1"/>
    <w:rsid w:val="006E13D1"/>
    <w:rsid w:val="006E1D9D"/>
    <w:rsid w:val="006E2057"/>
    <w:rsid w:val="006E25E0"/>
    <w:rsid w:val="006E285B"/>
    <w:rsid w:val="006E3171"/>
    <w:rsid w:val="006E3AEE"/>
    <w:rsid w:val="006E402B"/>
    <w:rsid w:val="006E4189"/>
    <w:rsid w:val="006E4314"/>
    <w:rsid w:val="006E481D"/>
    <w:rsid w:val="006E48EC"/>
    <w:rsid w:val="006E4ABB"/>
    <w:rsid w:val="006E4B2F"/>
    <w:rsid w:val="006E4D0C"/>
    <w:rsid w:val="006E4D1B"/>
    <w:rsid w:val="006E4EEE"/>
    <w:rsid w:val="006E4F0C"/>
    <w:rsid w:val="006E4F21"/>
    <w:rsid w:val="006E4FD7"/>
    <w:rsid w:val="006E5601"/>
    <w:rsid w:val="006E5672"/>
    <w:rsid w:val="006E577D"/>
    <w:rsid w:val="006E58F0"/>
    <w:rsid w:val="006E5A82"/>
    <w:rsid w:val="006E5B78"/>
    <w:rsid w:val="006E5BED"/>
    <w:rsid w:val="006E5D51"/>
    <w:rsid w:val="006E5DCC"/>
    <w:rsid w:val="006E5FD7"/>
    <w:rsid w:val="006E604A"/>
    <w:rsid w:val="006E66B3"/>
    <w:rsid w:val="006E67BA"/>
    <w:rsid w:val="006E699D"/>
    <w:rsid w:val="006E6AD6"/>
    <w:rsid w:val="006E6BA3"/>
    <w:rsid w:val="006E6F04"/>
    <w:rsid w:val="006E70AD"/>
    <w:rsid w:val="006E71C4"/>
    <w:rsid w:val="006E72D9"/>
    <w:rsid w:val="006E789D"/>
    <w:rsid w:val="006E79BC"/>
    <w:rsid w:val="006E7CC9"/>
    <w:rsid w:val="006E7F21"/>
    <w:rsid w:val="006F04B1"/>
    <w:rsid w:val="006F0B16"/>
    <w:rsid w:val="006F0C9A"/>
    <w:rsid w:val="006F0D41"/>
    <w:rsid w:val="006F0ECB"/>
    <w:rsid w:val="006F0FD5"/>
    <w:rsid w:val="006F1116"/>
    <w:rsid w:val="006F13BD"/>
    <w:rsid w:val="006F141A"/>
    <w:rsid w:val="006F14FA"/>
    <w:rsid w:val="006F1521"/>
    <w:rsid w:val="006F1844"/>
    <w:rsid w:val="006F18F1"/>
    <w:rsid w:val="006F1A78"/>
    <w:rsid w:val="006F1D12"/>
    <w:rsid w:val="006F1E39"/>
    <w:rsid w:val="006F2162"/>
    <w:rsid w:val="006F22A3"/>
    <w:rsid w:val="006F2654"/>
    <w:rsid w:val="006F26A6"/>
    <w:rsid w:val="006F273C"/>
    <w:rsid w:val="006F2C5B"/>
    <w:rsid w:val="006F2E94"/>
    <w:rsid w:val="006F2FC0"/>
    <w:rsid w:val="006F3196"/>
    <w:rsid w:val="006F3663"/>
    <w:rsid w:val="006F3A20"/>
    <w:rsid w:val="006F3B00"/>
    <w:rsid w:val="006F3C54"/>
    <w:rsid w:val="006F418C"/>
    <w:rsid w:val="006F49E2"/>
    <w:rsid w:val="006F4CC8"/>
    <w:rsid w:val="006F4F78"/>
    <w:rsid w:val="006F53DA"/>
    <w:rsid w:val="006F5787"/>
    <w:rsid w:val="006F57A9"/>
    <w:rsid w:val="006F5A08"/>
    <w:rsid w:val="006F5A7E"/>
    <w:rsid w:val="006F5D9D"/>
    <w:rsid w:val="006F5E64"/>
    <w:rsid w:val="006F60DE"/>
    <w:rsid w:val="006F6240"/>
    <w:rsid w:val="006F65CE"/>
    <w:rsid w:val="006F65FB"/>
    <w:rsid w:val="006F70B7"/>
    <w:rsid w:val="006F72FC"/>
    <w:rsid w:val="006F7658"/>
    <w:rsid w:val="006F773A"/>
    <w:rsid w:val="006F77BF"/>
    <w:rsid w:val="006F7914"/>
    <w:rsid w:val="006F7928"/>
    <w:rsid w:val="006F7BB1"/>
    <w:rsid w:val="006F7C0B"/>
    <w:rsid w:val="006F7CAD"/>
    <w:rsid w:val="006F7E46"/>
    <w:rsid w:val="006F7EE8"/>
    <w:rsid w:val="00700486"/>
    <w:rsid w:val="007006CC"/>
    <w:rsid w:val="00700759"/>
    <w:rsid w:val="00700890"/>
    <w:rsid w:val="00700AB4"/>
    <w:rsid w:val="00700FCA"/>
    <w:rsid w:val="00701006"/>
    <w:rsid w:val="007014EB"/>
    <w:rsid w:val="0070150B"/>
    <w:rsid w:val="007015C6"/>
    <w:rsid w:val="00701645"/>
    <w:rsid w:val="007016F2"/>
    <w:rsid w:val="00701BBC"/>
    <w:rsid w:val="007023A7"/>
    <w:rsid w:val="00702401"/>
    <w:rsid w:val="00702AA9"/>
    <w:rsid w:val="00702BBE"/>
    <w:rsid w:val="00702D5A"/>
    <w:rsid w:val="00702EF7"/>
    <w:rsid w:val="00703571"/>
    <w:rsid w:val="007035C8"/>
    <w:rsid w:val="00703845"/>
    <w:rsid w:val="0070397F"/>
    <w:rsid w:val="00703989"/>
    <w:rsid w:val="00703A55"/>
    <w:rsid w:val="00703C17"/>
    <w:rsid w:val="007042E9"/>
    <w:rsid w:val="00704396"/>
    <w:rsid w:val="00704495"/>
    <w:rsid w:val="007047AF"/>
    <w:rsid w:val="00704A10"/>
    <w:rsid w:val="00704E0B"/>
    <w:rsid w:val="00704E2C"/>
    <w:rsid w:val="00704ECE"/>
    <w:rsid w:val="007050F9"/>
    <w:rsid w:val="007053CB"/>
    <w:rsid w:val="007055F0"/>
    <w:rsid w:val="007057CB"/>
    <w:rsid w:val="00705ABC"/>
    <w:rsid w:val="00705B6C"/>
    <w:rsid w:val="0070607B"/>
    <w:rsid w:val="007068EE"/>
    <w:rsid w:val="00706FD4"/>
    <w:rsid w:val="007074A2"/>
    <w:rsid w:val="007075A1"/>
    <w:rsid w:val="00707912"/>
    <w:rsid w:val="00707BCD"/>
    <w:rsid w:val="00710006"/>
    <w:rsid w:val="007102DA"/>
    <w:rsid w:val="0071037B"/>
    <w:rsid w:val="007108D3"/>
    <w:rsid w:val="00710CCD"/>
    <w:rsid w:val="00710D31"/>
    <w:rsid w:val="00710DE7"/>
    <w:rsid w:val="0071118B"/>
    <w:rsid w:val="0071137E"/>
    <w:rsid w:val="00711C66"/>
    <w:rsid w:val="00711E13"/>
    <w:rsid w:val="007125F5"/>
    <w:rsid w:val="00712CEC"/>
    <w:rsid w:val="00712CEE"/>
    <w:rsid w:val="00712EDA"/>
    <w:rsid w:val="007131BD"/>
    <w:rsid w:val="007136D0"/>
    <w:rsid w:val="00713809"/>
    <w:rsid w:val="00713BD9"/>
    <w:rsid w:val="00713F75"/>
    <w:rsid w:val="00713F82"/>
    <w:rsid w:val="00713FEB"/>
    <w:rsid w:val="00714020"/>
    <w:rsid w:val="0071445C"/>
    <w:rsid w:val="00714528"/>
    <w:rsid w:val="00714E36"/>
    <w:rsid w:val="00714FFA"/>
    <w:rsid w:val="00715212"/>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7E"/>
    <w:rsid w:val="0071705B"/>
    <w:rsid w:val="00717C6F"/>
    <w:rsid w:val="00717D82"/>
    <w:rsid w:val="00717F92"/>
    <w:rsid w:val="007200BA"/>
    <w:rsid w:val="00720505"/>
    <w:rsid w:val="0072072F"/>
    <w:rsid w:val="00720AF6"/>
    <w:rsid w:val="00720D64"/>
    <w:rsid w:val="00720F63"/>
    <w:rsid w:val="0072105B"/>
    <w:rsid w:val="0072121C"/>
    <w:rsid w:val="00721491"/>
    <w:rsid w:val="00721E13"/>
    <w:rsid w:val="00721EB8"/>
    <w:rsid w:val="00721FE4"/>
    <w:rsid w:val="00722209"/>
    <w:rsid w:val="00722827"/>
    <w:rsid w:val="0072284A"/>
    <w:rsid w:val="00722E66"/>
    <w:rsid w:val="00722E67"/>
    <w:rsid w:val="00723066"/>
    <w:rsid w:val="00723595"/>
    <w:rsid w:val="00723607"/>
    <w:rsid w:val="007236A3"/>
    <w:rsid w:val="007239B6"/>
    <w:rsid w:val="00723F36"/>
    <w:rsid w:val="00724171"/>
    <w:rsid w:val="00724436"/>
    <w:rsid w:val="00724537"/>
    <w:rsid w:val="00724745"/>
    <w:rsid w:val="00724888"/>
    <w:rsid w:val="0072490A"/>
    <w:rsid w:val="0072491E"/>
    <w:rsid w:val="00724B64"/>
    <w:rsid w:val="00724C87"/>
    <w:rsid w:val="00724D50"/>
    <w:rsid w:val="00724D8D"/>
    <w:rsid w:val="00724EAA"/>
    <w:rsid w:val="00724F5A"/>
    <w:rsid w:val="0072517D"/>
    <w:rsid w:val="007252E1"/>
    <w:rsid w:val="00725470"/>
    <w:rsid w:val="007256EE"/>
    <w:rsid w:val="007256F7"/>
    <w:rsid w:val="0072594D"/>
    <w:rsid w:val="0072598A"/>
    <w:rsid w:val="007259A1"/>
    <w:rsid w:val="00725AF5"/>
    <w:rsid w:val="00725C04"/>
    <w:rsid w:val="0072600C"/>
    <w:rsid w:val="007261EE"/>
    <w:rsid w:val="007263CE"/>
    <w:rsid w:val="007264F4"/>
    <w:rsid w:val="00726619"/>
    <w:rsid w:val="007266CC"/>
    <w:rsid w:val="00726878"/>
    <w:rsid w:val="00726C14"/>
    <w:rsid w:val="00726D76"/>
    <w:rsid w:val="00726F8B"/>
    <w:rsid w:val="007277E3"/>
    <w:rsid w:val="00727986"/>
    <w:rsid w:val="007300F0"/>
    <w:rsid w:val="007302E0"/>
    <w:rsid w:val="00730378"/>
    <w:rsid w:val="0073060D"/>
    <w:rsid w:val="0073073F"/>
    <w:rsid w:val="0073083F"/>
    <w:rsid w:val="007308CF"/>
    <w:rsid w:val="0073095F"/>
    <w:rsid w:val="00730B76"/>
    <w:rsid w:val="00730DBE"/>
    <w:rsid w:val="00730ECE"/>
    <w:rsid w:val="00731167"/>
    <w:rsid w:val="0073124A"/>
    <w:rsid w:val="007316DF"/>
    <w:rsid w:val="0073186D"/>
    <w:rsid w:val="00731B6C"/>
    <w:rsid w:val="00731B79"/>
    <w:rsid w:val="00731D2F"/>
    <w:rsid w:val="007320A2"/>
    <w:rsid w:val="00732282"/>
    <w:rsid w:val="00732283"/>
    <w:rsid w:val="00732520"/>
    <w:rsid w:val="00732754"/>
    <w:rsid w:val="007327CE"/>
    <w:rsid w:val="00732CA6"/>
    <w:rsid w:val="00732F7E"/>
    <w:rsid w:val="007330B9"/>
    <w:rsid w:val="00733288"/>
    <w:rsid w:val="007336B9"/>
    <w:rsid w:val="00733893"/>
    <w:rsid w:val="00733A1A"/>
    <w:rsid w:val="00733CC4"/>
    <w:rsid w:val="00733D36"/>
    <w:rsid w:val="00733DF4"/>
    <w:rsid w:val="00734949"/>
    <w:rsid w:val="00734A05"/>
    <w:rsid w:val="00734ECC"/>
    <w:rsid w:val="007353F4"/>
    <w:rsid w:val="00735807"/>
    <w:rsid w:val="00735C29"/>
    <w:rsid w:val="00735C63"/>
    <w:rsid w:val="00735C6F"/>
    <w:rsid w:val="00735D1E"/>
    <w:rsid w:val="00735D7B"/>
    <w:rsid w:val="00736537"/>
    <w:rsid w:val="0073696A"/>
    <w:rsid w:val="00736E74"/>
    <w:rsid w:val="007370AB"/>
    <w:rsid w:val="0073735E"/>
    <w:rsid w:val="00737511"/>
    <w:rsid w:val="00737570"/>
    <w:rsid w:val="007376D1"/>
    <w:rsid w:val="00737A31"/>
    <w:rsid w:val="00737A3B"/>
    <w:rsid w:val="00737AD1"/>
    <w:rsid w:val="00737C09"/>
    <w:rsid w:val="007400CD"/>
    <w:rsid w:val="00740266"/>
    <w:rsid w:val="007402CB"/>
    <w:rsid w:val="00740482"/>
    <w:rsid w:val="00740539"/>
    <w:rsid w:val="00740724"/>
    <w:rsid w:val="00740C59"/>
    <w:rsid w:val="00740E00"/>
    <w:rsid w:val="00740F81"/>
    <w:rsid w:val="007414B3"/>
    <w:rsid w:val="00741C84"/>
    <w:rsid w:val="00741EB5"/>
    <w:rsid w:val="00741F49"/>
    <w:rsid w:val="0074216C"/>
    <w:rsid w:val="0074262A"/>
    <w:rsid w:val="00742967"/>
    <w:rsid w:val="007429A6"/>
    <w:rsid w:val="00742A3A"/>
    <w:rsid w:val="00742A4B"/>
    <w:rsid w:val="00742A6A"/>
    <w:rsid w:val="00742B44"/>
    <w:rsid w:val="00742CFE"/>
    <w:rsid w:val="00742F01"/>
    <w:rsid w:val="00742F79"/>
    <w:rsid w:val="0074300B"/>
    <w:rsid w:val="00743023"/>
    <w:rsid w:val="00743E20"/>
    <w:rsid w:val="00744468"/>
    <w:rsid w:val="0074464C"/>
    <w:rsid w:val="0074467D"/>
    <w:rsid w:val="007446AD"/>
    <w:rsid w:val="00744E67"/>
    <w:rsid w:val="00744EC0"/>
    <w:rsid w:val="00745210"/>
    <w:rsid w:val="007454ED"/>
    <w:rsid w:val="00745D56"/>
    <w:rsid w:val="007463DE"/>
    <w:rsid w:val="0074656E"/>
    <w:rsid w:val="007466F7"/>
    <w:rsid w:val="00746904"/>
    <w:rsid w:val="00746A8E"/>
    <w:rsid w:val="00746BDB"/>
    <w:rsid w:val="00746C75"/>
    <w:rsid w:val="007470C8"/>
    <w:rsid w:val="0074718E"/>
    <w:rsid w:val="007471CE"/>
    <w:rsid w:val="007472BF"/>
    <w:rsid w:val="007472D5"/>
    <w:rsid w:val="007473FB"/>
    <w:rsid w:val="00747773"/>
    <w:rsid w:val="0074783A"/>
    <w:rsid w:val="007479F2"/>
    <w:rsid w:val="00747BD7"/>
    <w:rsid w:val="00747D5F"/>
    <w:rsid w:val="00750113"/>
    <w:rsid w:val="0075080C"/>
    <w:rsid w:val="00750824"/>
    <w:rsid w:val="007508B3"/>
    <w:rsid w:val="0075106A"/>
    <w:rsid w:val="007512F0"/>
    <w:rsid w:val="007515E5"/>
    <w:rsid w:val="00751653"/>
    <w:rsid w:val="00751719"/>
    <w:rsid w:val="007517F4"/>
    <w:rsid w:val="00751807"/>
    <w:rsid w:val="00751914"/>
    <w:rsid w:val="00751B48"/>
    <w:rsid w:val="00751D51"/>
    <w:rsid w:val="00751D80"/>
    <w:rsid w:val="00751D92"/>
    <w:rsid w:val="007520B7"/>
    <w:rsid w:val="007523FB"/>
    <w:rsid w:val="0075280F"/>
    <w:rsid w:val="00752A6D"/>
    <w:rsid w:val="00752B03"/>
    <w:rsid w:val="00753454"/>
    <w:rsid w:val="0075372A"/>
    <w:rsid w:val="00753BB5"/>
    <w:rsid w:val="007541EF"/>
    <w:rsid w:val="007541FA"/>
    <w:rsid w:val="00754244"/>
    <w:rsid w:val="007544F1"/>
    <w:rsid w:val="00754666"/>
    <w:rsid w:val="007547E7"/>
    <w:rsid w:val="007548C3"/>
    <w:rsid w:val="00754BB8"/>
    <w:rsid w:val="00754D5F"/>
    <w:rsid w:val="00755027"/>
    <w:rsid w:val="00755632"/>
    <w:rsid w:val="00755762"/>
    <w:rsid w:val="00755AE1"/>
    <w:rsid w:val="00755E4A"/>
    <w:rsid w:val="00755F8B"/>
    <w:rsid w:val="007561A8"/>
    <w:rsid w:val="00756267"/>
    <w:rsid w:val="00756832"/>
    <w:rsid w:val="007569EF"/>
    <w:rsid w:val="00756AF2"/>
    <w:rsid w:val="00756DD6"/>
    <w:rsid w:val="007574CB"/>
    <w:rsid w:val="00757820"/>
    <w:rsid w:val="00757BBF"/>
    <w:rsid w:val="00757DBF"/>
    <w:rsid w:val="00757F0B"/>
    <w:rsid w:val="007601FA"/>
    <w:rsid w:val="00760276"/>
    <w:rsid w:val="0076027C"/>
    <w:rsid w:val="0076078C"/>
    <w:rsid w:val="007609F4"/>
    <w:rsid w:val="00760A5F"/>
    <w:rsid w:val="00760C64"/>
    <w:rsid w:val="00760CEB"/>
    <w:rsid w:val="00760CFD"/>
    <w:rsid w:val="007618A7"/>
    <w:rsid w:val="00761A14"/>
    <w:rsid w:val="00761D27"/>
    <w:rsid w:val="0076229D"/>
    <w:rsid w:val="007626D0"/>
    <w:rsid w:val="007628E9"/>
    <w:rsid w:val="00762BF9"/>
    <w:rsid w:val="00762D90"/>
    <w:rsid w:val="00763316"/>
    <w:rsid w:val="00763778"/>
    <w:rsid w:val="00763829"/>
    <w:rsid w:val="00763D21"/>
    <w:rsid w:val="00763DB8"/>
    <w:rsid w:val="00763E63"/>
    <w:rsid w:val="0076430B"/>
    <w:rsid w:val="0076447F"/>
    <w:rsid w:val="0076495C"/>
    <w:rsid w:val="00764B5D"/>
    <w:rsid w:val="00764BB8"/>
    <w:rsid w:val="007650BA"/>
    <w:rsid w:val="007651CA"/>
    <w:rsid w:val="0076563B"/>
    <w:rsid w:val="007656A9"/>
    <w:rsid w:val="00765A7D"/>
    <w:rsid w:val="00765B1C"/>
    <w:rsid w:val="00765B8F"/>
    <w:rsid w:val="00765CA7"/>
    <w:rsid w:val="00765D98"/>
    <w:rsid w:val="00765E7B"/>
    <w:rsid w:val="00765F54"/>
    <w:rsid w:val="00766213"/>
    <w:rsid w:val="0076623E"/>
    <w:rsid w:val="0076627D"/>
    <w:rsid w:val="00766404"/>
    <w:rsid w:val="00766C63"/>
    <w:rsid w:val="00766CFC"/>
    <w:rsid w:val="007672F4"/>
    <w:rsid w:val="007673D6"/>
    <w:rsid w:val="0076745E"/>
    <w:rsid w:val="00767519"/>
    <w:rsid w:val="007675BD"/>
    <w:rsid w:val="0076763E"/>
    <w:rsid w:val="00767668"/>
    <w:rsid w:val="00767946"/>
    <w:rsid w:val="00767EDB"/>
    <w:rsid w:val="0077020C"/>
    <w:rsid w:val="0077040C"/>
    <w:rsid w:val="007704E1"/>
    <w:rsid w:val="007709C0"/>
    <w:rsid w:val="00770CD0"/>
    <w:rsid w:val="00770D7A"/>
    <w:rsid w:val="00770D9B"/>
    <w:rsid w:val="00770E5C"/>
    <w:rsid w:val="00771255"/>
    <w:rsid w:val="00771324"/>
    <w:rsid w:val="0077163C"/>
    <w:rsid w:val="00771693"/>
    <w:rsid w:val="00771EC4"/>
    <w:rsid w:val="00771F21"/>
    <w:rsid w:val="00771FDD"/>
    <w:rsid w:val="00772569"/>
    <w:rsid w:val="0077286D"/>
    <w:rsid w:val="00772AA3"/>
    <w:rsid w:val="00772C13"/>
    <w:rsid w:val="00772C79"/>
    <w:rsid w:val="00772E8C"/>
    <w:rsid w:val="00772FDB"/>
    <w:rsid w:val="0077316B"/>
    <w:rsid w:val="007732F9"/>
    <w:rsid w:val="00773460"/>
    <w:rsid w:val="007734C3"/>
    <w:rsid w:val="007734D9"/>
    <w:rsid w:val="00773671"/>
    <w:rsid w:val="007736D3"/>
    <w:rsid w:val="0077376B"/>
    <w:rsid w:val="00773C51"/>
    <w:rsid w:val="00774180"/>
    <w:rsid w:val="00774F6C"/>
    <w:rsid w:val="00774FC9"/>
    <w:rsid w:val="0077500F"/>
    <w:rsid w:val="0077507C"/>
    <w:rsid w:val="00775224"/>
    <w:rsid w:val="00775305"/>
    <w:rsid w:val="00775476"/>
    <w:rsid w:val="0077548E"/>
    <w:rsid w:val="0077557F"/>
    <w:rsid w:val="007759C7"/>
    <w:rsid w:val="007767A6"/>
    <w:rsid w:val="007768BD"/>
    <w:rsid w:val="00776A19"/>
    <w:rsid w:val="007770A2"/>
    <w:rsid w:val="00777315"/>
    <w:rsid w:val="007774BD"/>
    <w:rsid w:val="007774E7"/>
    <w:rsid w:val="00777F93"/>
    <w:rsid w:val="0078012C"/>
    <w:rsid w:val="00780207"/>
    <w:rsid w:val="007802E4"/>
    <w:rsid w:val="007805AC"/>
    <w:rsid w:val="0078078F"/>
    <w:rsid w:val="007808A2"/>
    <w:rsid w:val="00780919"/>
    <w:rsid w:val="00780C82"/>
    <w:rsid w:val="00780EBA"/>
    <w:rsid w:val="00780FB2"/>
    <w:rsid w:val="00781185"/>
    <w:rsid w:val="00781589"/>
    <w:rsid w:val="00781BC8"/>
    <w:rsid w:val="00781E95"/>
    <w:rsid w:val="0078202B"/>
    <w:rsid w:val="007820D0"/>
    <w:rsid w:val="00782311"/>
    <w:rsid w:val="007826C8"/>
    <w:rsid w:val="00782A96"/>
    <w:rsid w:val="00782BAD"/>
    <w:rsid w:val="007831B2"/>
    <w:rsid w:val="00783239"/>
    <w:rsid w:val="007832C0"/>
    <w:rsid w:val="0078364C"/>
    <w:rsid w:val="0078378A"/>
    <w:rsid w:val="007839F3"/>
    <w:rsid w:val="00783C1D"/>
    <w:rsid w:val="00783CEE"/>
    <w:rsid w:val="00784190"/>
    <w:rsid w:val="0078457B"/>
    <w:rsid w:val="00784638"/>
    <w:rsid w:val="00784756"/>
    <w:rsid w:val="00784812"/>
    <w:rsid w:val="0078490B"/>
    <w:rsid w:val="00784D0B"/>
    <w:rsid w:val="00784FC0"/>
    <w:rsid w:val="007850B6"/>
    <w:rsid w:val="007850F8"/>
    <w:rsid w:val="0078539D"/>
    <w:rsid w:val="007853D8"/>
    <w:rsid w:val="007853DD"/>
    <w:rsid w:val="007856C1"/>
    <w:rsid w:val="0078571A"/>
    <w:rsid w:val="007857FB"/>
    <w:rsid w:val="00785A5D"/>
    <w:rsid w:val="00785B0F"/>
    <w:rsid w:val="00786021"/>
    <w:rsid w:val="00786A85"/>
    <w:rsid w:val="00786DF3"/>
    <w:rsid w:val="00787051"/>
    <w:rsid w:val="007878A8"/>
    <w:rsid w:val="00787BDD"/>
    <w:rsid w:val="00787DE5"/>
    <w:rsid w:val="0079018D"/>
    <w:rsid w:val="007901DC"/>
    <w:rsid w:val="00790257"/>
    <w:rsid w:val="007906A0"/>
    <w:rsid w:val="00790797"/>
    <w:rsid w:val="00790BC2"/>
    <w:rsid w:val="00790ECF"/>
    <w:rsid w:val="00790F46"/>
    <w:rsid w:val="00790FA0"/>
    <w:rsid w:val="00791577"/>
    <w:rsid w:val="00791A00"/>
    <w:rsid w:val="00791BE2"/>
    <w:rsid w:val="00791CAD"/>
    <w:rsid w:val="00791CB7"/>
    <w:rsid w:val="00791D45"/>
    <w:rsid w:val="00791DDB"/>
    <w:rsid w:val="00791EAE"/>
    <w:rsid w:val="00792212"/>
    <w:rsid w:val="0079268F"/>
    <w:rsid w:val="00792A10"/>
    <w:rsid w:val="00792CEE"/>
    <w:rsid w:val="007931DE"/>
    <w:rsid w:val="00793205"/>
    <w:rsid w:val="007933C3"/>
    <w:rsid w:val="0079362D"/>
    <w:rsid w:val="007936A8"/>
    <w:rsid w:val="00793D08"/>
    <w:rsid w:val="00793D98"/>
    <w:rsid w:val="0079423C"/>
    <w:rsid w:val="00794356"/>
    <w:rsid w:val="007943BE"/>
    <w:rsid w:val="00794635"/>
    <w:rsid w:val="00794AC8"/>
    <w:rsid w:val="00794B5A"/>
    <w:rsid w:val="00794B76"/>
    <w:rsid w:val="00794C4E"/>
    <w:rsid w:val="0079522E"/>
    <w:rsid w:val="0079531D"/>
    <w:rsid w:val="00795DD1"/>
    <w:rsid w:val="007960EC"/>
    <w:rsid w:val="007962B4"/>
    <w:rsid w:val="00796451"/>
    <w:rsid w:val="0079656E"/>
    <w:rsid w:val="00796739"/>
    <w:rsid w:val="0079675B"/>
    <w:rsid w:val="007967F9"/>
    <w:rsid w:val="00796A54"/>
    <w:rsid w:val="00796BDB"/>
    <w:rsid w:val="00796C36"/>
    <w:rsid w:val="00796C71"/>
    <w:rsid w:val="00796CCB"/>
    <w:rsid w:val="00796F15"/>
    <w:rsid w:val="00797182"/>
    <w:rsid w:val="00797AA9"/>
    <w:rsid w:val="00797BFA"/>
    <w:rsid w:val="00797D87"/>
    <w:rsid w:val="00797E22"/>
    <w:rsid w:val="007A0072"/>
    <w:rsid w:val="007A03F6"/>
    <w:rsid w:val="007A0410"/>
    <w:rsid w:val="007A06B1"/>
    <w:rsid w:val="007A06C7"/>
    <w:rsid w:val="007A0BC8"/>
    <w:rsid w:val="007A0FFC"/>
    <w:rsid w:val="007A138F"/>
    <w:rsid w:val="007A145A"/>
    <w:rsid w:val="007A1523"/>
    <w:rsid w:val="007A160F"/>
    <w:rsid w:val="007A1640"/>
    <w:rsid w:val="007A1848"/>
    <w:rsid w:val="007A1AE4"/>
    <w:rsid w:val="007A1B50"/>
    <w:rsid w:val="007A1F45"/>
    <w:rsid w:val="007A1F71"/>
    <w:rsid w:val="007A1F80"/>
    <w:rsid w:val="007A2027"/>
    <w:rsid w:val="007A2541"/>
    <w:rsid w:val="007A2589"/>
    <w:rsid w:val="007A27DB"/>
    <w:rsid w:val="007A2964"/>
    <w:rsid w:val="007A2AEB"/>
    <w:rsid w:val="007A2EA6"/>
    <w:rsid w:val="007A3138"/>
    <w:rsid w:val="007A360F"/>
    <w:rsid w:val="007A36B8"/>
    <w:rsid w:val="007A36CB"/>
    <w:rsid w:val="007A3752"/>
    <w:rsid w:val="007A37AD"/>
    <w:rsid w:val="007A39DF"/>
    <w:rsid w:val="007A3EF2"/>
    <w:rsid w:val="007A4189"/>
    <w:rsid w:val="007A4318"/>
    <w:rsid w:val="007A43ED"/>
    <w:rsid w:val="007A44F8"/>
    <w:rsid w:val="007A4BDD"/>
    <w:rsid w:val="007A4E60"/>
    <w:rsid w:val="007A4F58"/>
    <w:rsid w:val="007A52FB"/>
    <w:rsid w:val="007A53F4"/>
    <w:rsid w:val="007A5802"/>
    <w:rsid w:val="007A594C"/>
    <w:rsid w:val="007A5A3F"/>
    <w:rsid w:val="007A61A5"/>
    <w:rsid w:val="007A645F"/>
    <w:rsid w:val="007A651C"/>
    <w:rsid w:val="007A6654"/>
    <w:rsid w:val="007A67BA"/>
    <w:rsid w:val="007A6892"/>
    <w:rsid w:val="007A68FC"/>
    <w:rsid w:val="007A6CED"/>
    <w:rsid w:val="007A6CFD"/>
    <w:rsid w:val="007A72EE"/>
    <w:rsid w:val="007A7379"/>
    <w:rsid w:val="007A7585"/>
    <w:rsid w:val="007A7717"/>
    <w:rsid w:val="007A7BD7"/>
    <w:rsid w:val="007B0397"/>
    <w:rsid w:val="007B06DC"/>
    <w:rsid w:val="007B0ADB"/>
    <w:rsid w:val="007B0B72"/>
    <w:rsid w:val="007B1282"/>
    <w:rsid w:val="007B165C"/>
    <w:rsid w:val="007B1681"/>
    <w:rsid w:val="007B16FF"/>
    <w:rsid w:val="007B173F"/>
    <w:rsid w:val="007B17E2"/>
    <w:rsid w:val="007B1A71"/>
    <w:rsid w:val="007B225F"/>
    <w:rsid w:val="007B2463"/>
    <w:rsid w:val="007B26EE"/>
    <w:rsid w:val="007B2810"/>
    <w:rsid w:val="007B298F"/>
    <w:rsid w:val="007B2E49"/>
    <w:rsid w:val="007B2E9F"/>
    <w:rsid w:val="007B2EA4"/>
    <w:rsid w:val="007B3475"/>
    <w:rsid w:val="007B3502"/>
    <w:rsid w:val="007B3839"/>
    <w:rsid w:val="007B39A6"/>
    <w:rsid w:val="007B3A76"/>
    <w:rsid w:val="007B3E6D"/>
    <w:rsid w:val="007B422C"/>
    <w:rsid w:val="007B435A"/>
    <w:rsid w:val="007B44ED"/>
    <w:rsid w:val="007B4504"/>
    <w:rsid w:val="007B4640"/>
    <w:rsid w:val="007B491A"/>
    <w:rsid w:val="007B4AAC"/>
    <w:rsid w:val="007B4B86"/>
    <w:rsid w:val="007B4C53"/>
    <w:rsid w:val="007B4CB3"/>
    <w:rsid w:val="007B4E6A"/>
    <w:rsid w:val="007B50F0"/>
    <w:rsid w:val="007B5370"/>
    <w:rsid w:val="007B56A4"/>
    <w:rsid w:val="007B5830"/>
    <w:rsid w:val="007B58A6"/>
    <w:rsid w:val="007B5A3F"/>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6ED"/>
    <w:rsid w:val="007B785B"/>
    <w:rsid w:val="007B79C4"/>
    <w:rsid w:val="007B7A87"/>
    <w:rsid w:val="007B7F39"/>
    <w:rsid w:val="007C02FC"/>
    <w:rsid w:val="007C045B"/>
    <w:rsid w:val="007C0562"/>
    <w:rsid w:val="007C0634"/>
    <w:rsid w:val="007C07E3"/>
    <w:rsid w:val="007C0802"/>
    <w:rsid w:val="007C0B0A"/>
    <w:rsid w:val="007C0D71"/>
    <w:rsid w:val="007C0FA7"/>
    <w:rsid w:val="007C12BE"/>
    <w:rsid w:val="007C16D0"/>
    <w:rsid w:val="007C1DD8"/>
    <w:rsid w:val="007C244F"/>
    <w:rsid w:val="007C246F"/>
    <w:rsid w:val="007C2739"/>
    <w:rsid w:val="007C2CAD"/>
    <w:rsid w:val="007C2EEA"/>
    <w:rsid w:val="007C2F68"/>
    <w:rsid w:val="007C31CA"/>
    <w:rsid w:val="007C3A34"/>
    <w:rsid w:val="007C3ECD"/>
    <w:rsid w:val="007C3F19"/>
    <w:rsid w:val="007C3FAC"/>
    <w:rsid w:val="007C414F"/>
    <w:rsid w:val="007C4AC1"/>
    <w:rsid w:val="007C4B0F"/>
    <w:rsid w:val="007C4BE4"/>
    <w:rsid w:val="007C4DAD"/>
    <w:rsid w:val="007C5830"/>
    <w:rsid w:val="007C5834"/>
    <w:rsid w:val="007C592A"/>
    <w:rsid w:val="007C5933"/>
    <w:rsid w:val="007C599E"/>
    <w:rsid w:val="007C59E0"/>
    <w:rsid w:val="007C5BF6"/>
    <w:rsid w:val="007C5DB8"/>
    <w:rsid w:val="007C5DCE"/>
    <w:rsid w:val="007C5F2D"/>
    <w:rsid w:val="007C6654"/>
    <w:rsid w:val="007C669F"/>
    <w:rsid w:val="007C6C16"/>
    <w:rsid w:val="007C6CA2"/>
    <w:rsid w:val="007C6F96"/>
    <w:rsid w:val="007C717E"/>
    <w:rsid w:val="007C728C"/>
    <w:rsid w:val="007C72D5"/>
    <w:rsid w:val="007C74C2"/>
    <w:rsid w:val="007C7991"/>
    <w:rsid w:val="007C7AB0"/>
    <w:rsid w:val="007D0477"/>
    <w:rsid w:val="007D05B2"/>
    <w:rsid w:val="007D05FA"/>
    <w:rsid w:val="007D062F"/>
    <w:rsid w:val="007D08E5"/>
    <w:rsid w:val="007D0C44"/>
    <w:rsid w:val="007D0CA4"/>
    <w:rsid w:val="007D1104"/>
    <w:rsid w:val="007D15B9"/>
    <w:rsid w:val="007D1972"/>
    <w:rsid w:val="007D1F33"/>
    <w:rsid w:val="007D2351"/>
    <w:rsid w:val="007D2424"/>
    <w:rsid w:val="007D2842"/>
    <w:rsid w:val="007D2869"/>
    <w:rsid w:val="007D2C2D"/>
    <w:rsid w:val="007D306F"/>
    <w:rsid w:val="007D30C3"/>
    <w:rsid w:val="007D3307"/>
    <w:rsid w:val="007D3485"/>
    <w:rsid w:val="007D36CF"/>
    <w:rsid w:val="007D37FC"/>
    <w:rsid w:val="007D38BF"/>
    <w:rsid w:val="007D3A18"/>
    <w:rsid w:val="007D3BCB"/>
    <w:rsid w:val="007D3C7C"/>
    <w:rsid w:val="007D44A5"/>
    <w:rsid w:val="007D44CE"/>
    <w:rsid w:val="007D451A"/>
    <w:rsid w:val="007D45AE"/>
    <w:rsid w:val="007D45C8"/>
    <w:rsid w:val="007D46E5"/>
    <w:rsid w:val="007D47DF"/>
    <w:rsid w:val="007D4A19"/>
    <w:rsid w:val="007D4A50"/>
    <w:rsid w:val="007D4AC5"/>
    <w:rsid w:val="007D4B4D"/>
    <w:rsid w:val="007D4D77"/>
    <w:rsid w:val="007D5070"/>
    <w:rsid w:val="007D5073"/>
    <w:rsid w:val="007D5348"/>
    <w:rsid w:val="007D54F8"/>
    <w:rsid w:val="007D5E27"/>
    <w:rsid w:val="007D640D"/>
    <w:rsid w:val="007D698A"/>
    <w:rsid w:val="007D69DD"/>
    <w:rsid w:val="007D6AB0"/>
    <w:rsid w:val="007D6F64"/>
    <w:rsid w:val="007D6FC2"/>
    <w:rsid w:val="007D705C"/>
    <w:rsid w:val="007D70A8"/>
    <w:rsid w:val="007D71C5"/>
    <w:rsid w:val="007D72C8"/>
    <w:rsid w:val="007D72EB"/>
    <w:rsid w:val="007D7476"/>
    <w:rsid w:val="007D7756"/>
    <w:rsid w:val="007D7F49"/>
    <w:rsid w:val="007E06FC"/>
    <w:rsid w:val="007E0748"/>
    <w:rsid w:val="007E0F09"/>
    <w:rsid w:val="007E109F"/>
    <w:rsid w:val="007E1139"/>
    <w:rsid w:val="007E13C1"/>
    <w:rsid w:val="007E1597"/>
    <w:rsid w:val="007E16D0"/>
    <w:rsid w:val="007E1782"/>
    <w:rsid w:val="007E18B9"/>
    <w:rsid w:val="007E1B11"/>
    <w:rsid w:val="007E1CB3"/>
    <w:rsid w:val="007E1DE4"/>
    <w:rsid w:val="007E2154"/>
    <w:rsid w:val="007E23B7"/>
    <w:rsid w:val="007E23CC"/>
    <w:rsid w:val="007E25AB"/>
    <w:rsid w:val="007E2700"/>
    <w:rsid w:val="007E2DD8"/>
    <w:rsid w:val="007E2F41"/>
    <w:rsid w:val="007E2F61"/>
    <w:rsid w:val="007E2F9C"/>
    <w:rsid w:val="007E3910"/>
    <w:rsid w:val="007E39E3"/>
    <w:rsid w:val="007E3B42"/>
    <w:rsid w:val="007E3C43"/>
    <w:rsid w:val="007E3EA0"/>
    <w:rsid w:val="007E3F09"/>
    <w:rsid w:val="007E3F2A"/>
    <w:rsid w:val="007E403A"/>
    <w:rsid w:val="007E41AC"/>
    <w:rsid w:val="007E44FC"/>
    <w:rsid w:val="007E5134"/>
    <w:rsid w:val="007E54BD"/>
    <w:rsid w:val="007E554D"/>
    <w:rsid w:val="007E5784"/>
    <w:rsid w:val="007E5A2F"/>
    <w:rsid w:val="007E5AC2"/>
    <w:rsid w:val="007E5BB4"/>
    <w:rsid w:val="007E5CDC"/>
    <w:rsid w:val="007E5D0A"/>
    <w:rsid w:val="007E62AC"/>
    <w:rsid w:val="007E63E7"/>
    <w:rsid w:val="007E6836"/>
    <w:rsid w:val="007E6DD0"/>
    <w:rsid w:val="007E729C"/>
    <w:rsid w:val="007E79B4"/>
    <w:rsid w:val="007E79C5"/>
    <w:rsid w:val="007E7AB1"/>
    <w:rsid w:val="007E7ACA"/>
    <w:rsid w:val="007F00D4"/>
    <w:rsid w:val="007F0163"/>
    <w:rsid w:val="007F05B9"/>
    <w:rsid w:val="007F0798"/>
    <w:rsid w:val="007F0816"/>
    <w:rsid w:val="007F0E17"/>
    <w:rsid w:val="007F114D"/>
    <w:rsid w:val="007F1178"/>
    <w:rsid w:val="007F163E"/>
    <w:rsid w:val="007F1967"/>
    <w:rsid w:val="007F1AA5"/>
    <w:rsid w:val="007F1CA5"/>
    <w:rsid w:val="007F206C"/>
    <w:rsid w:val="007F20BD"/>
    <w:rsid w:val="007F2268"/>
    <w:rsid w:val="007F22B6"/>
    <w:rsid w:val="007F24D3"/>
    <w:rsid w:val="007F2845"/>
    <w:rsid w:val="007F2A69"/>
    <w:rsid w:val="007F32A6"/>
    <w:rsid w:val="007F38A2"/>
    <w:rsid w:val="007F38F5"/>
    <w:rsid w:val="007F3D6F"/>
    <w:rsid w:val="007F3F40"/>
    <w:rsid w:val="007F3F7A"/>
    <w:rsid w:val="007F438D"/>
    <w:rsid w:val="007F43BC"/>
    <w:rsid w:val="007F4547"/>
    <w:rsid w:val="007F457F"/>
    <w:rsid w:val="007F4740"/>
    <w:rsid w:val="007F49B7"/>
    <w:rsid w:val="007F56DE"/>
    <w:rsid w:val="007F5BFA"/>
    <w:rsid w:val="007F6144"/>
    <w:rsid w:val="007F6294"/>
    <w:rsid w:val="007F6955"/>
    <w:rsid w:val="007F6AE2"/>
    <w:rsid w:val="007F6DB4"/>
    <w:rsid w:val="007F72CB"/>
    <w:rsid w:val="007F74FF"/>
    <w:rsid w:val="007F7623"/>
    <w:rsid w:val="007F7A92"/>
    <w:rsid w:val="007F7F6D"/>
    <w:rsid w:val="00800006"/>
    <w:rsid w:val="00800212"/>
    <w:rsid w:val="00800241"/>
    <w:rsid w:val="00800442"/>
    <w:rsid w:val="008006C6"/>
    <w:rsid w:val="0080087A"/>
    <w:rsid w:val="00800C52"/>
    <w:rsid w:val="00800ECB"/>
    <w:rsid w:val="00800F40"/>
    <w:rsid w:val="00800FB0"/>
    <w:rsid w:val="0080153E"/>
    <w:rsid w:val="0080155A"/>
    <w:rsid w:val="0080167B"/>
    <w:rsid w:val="008018C8"/>
    <w:rsid w:val="00801928"/>
    <w:rsid w:val="00801974"/>
    <w:rsid w:val="00801AC8"/>
    <w:rsid w:val="0080263A"/>
    <w:rsid w:val="00802663"/>
    <w:rsid w:val="00802678"/>
    <w:rsid w:val="008027B5"/>
    <w:rsid w:val="008027F9"/>
    <w:rsid w:val="00802AAE"/>
    <w:rsid w:val="00802D94"/>
    <w:rsid w:val="00802FAB"/>
    <w:rsid w:val="00803076"/>
    <w:rsid w:val="0080329D"/>
    <w:rsid w:val="008034EC"/>
    <w:rsid w:val="00803DD8"/>
    <w:rsid w:val="008040B6"/>
    <w:rsid w:val="008042AB"/>
    <w:rsid w:val="008044E3"/>
    <w:rsid w:val="00804CA5"/>
    <w:rsid w:val="0080505B"/>
    <w:rsid w:val="00805560"/>
    <w:rsid w:val="008055A9"/>
    <w:rsid w:val="0080562E"/>
    <w:rsid w:val="00806224"/>
    <w:rsid w:val="00806294"/>
    <w:rsid w:val="008065E1"/>
    <w:rsid w:val="00806934"/>
    <w:rsid w:val="008069CF"/>
    <w:rsid w:val="00806BA6"/>
    <w:rsid w:val="00806BB0"/>
    <w:rsid w:val="00806BBF"/>
    <w:rsid w:val="00806D0E"/>
    <w:rsid w:val="00806EE4"/>
    <w:rsid w:val="00806FD8"/>
    <w:rsid w:val="008070F4"/>
    <w:rsid w:val="00807149"/>
    <w:rsid w:val="00807187"/>
    <w:rsid w:val="00807211"/>
    <w:rsid w:val="00807423"/>
    <w:rsid w:val="0080742D"/>
    <w:rsid w:val="00807AC9"/>
    <w:rsid w:val="00807AED"/>
    <w:rsid w:val="00807E15"/>
    <w:rsid w:val="008100AC"/>
    <w:rsid w:val="00810548"/>
    <w:rsid w:val="008105C0"/>
    <w:rsid w:val="00810748"/>
    <w:rsid w:val="00810BEE"/>
    <w:rsid w:val="00810C05"/>
    <w:rsid w:val="00810E61"/>
    <w:rsid w:val="008111C6"/>
    <w:rsid w:val="008112B8"/>
    <w:rsid w:val="008113A0"/>
    <w:rsid w:val="00811443"/>
    <w:rsid w:val="0081151E"/>
    <w:rsid w:val="00811A5F"/>
    <w:rsid w:val="00811E59"/>
    <w:rsid w:val="00811EB1"/>
    <w:rsid w:val="00812094"/>
    <w:rsid w:val="0081222F"/>
    <w:rsid w:val="008122D2"/>
    <w:rsid w:val="008123B5"/>
    <w:rsid w:val="00812498"/>
    <w:rsid w:val="008127E6"/>
    <w:rsid w:val="00812988"/>
    <w:rsid w:val="00812B8B"/>
    <w:rsid w:val="0081320A"/>
    <w:rsid w:val="0081336E"/>
    <w:rsid w:val="00813469"/>
    <w:rsid w:val="008134F0"/>
    <w:rsid w:val="00813557"/>
    <w:rsid w:val="008136E6"/>
    <w:rsid w:val="00813874"/>
    <w:rsid w:val="00813928"/>
    <w:rsid w:val="008139F5"/>
    <w:rsid w:val="00814588"/>
    <w:rsid w:val="00814AC8"/>
    <w:rsid w:val="00814FAC"/>
    <w:rsid w:val="00815068"/>
    <w:rsid w:val="008154CC"/>
    <w:rsid w:val="008154EC"/>
    <w:rsid w:val="00815738"/>
    <w:rsid w:val="0081578F"/>
    <w:rsid w:val="008159B8"/>
    <w:rsid w:val="00815BDF"/>
    <w:rsid w:val="00815BEA"/>
    <w:rsid w:val="00815C69"/>
    <w:rsid w:val="00815EDC"/>
    <w:rsid w:val="008163CE"/>
    <w:rsid w:val="008165D1"/>
    <w:rsid w:val="008168D9"/>
    <w:rsid w:val="00816978"/>
    <w:rsid w:val="00817192"/>
    <w:rsid w:val="00817635"/>
    <w:rsid w:val="00817BBE"/>
    <w:rsid w:val="00817CA4"/>
    <w:rsid w:val="00817F8F"/>
    <w:rsid w:val="00820386"/>
    <w:rsid w:val="0082049A"/>
    <w:rsid w:val="008207FD"/>
    <w:rsid w:val="00820A0F"/>
    <w:rsid w:val="00820A46"/>
    <w:rsid w:val="00820D54"/>
    <w:rsid w:val="00820DC7"/>
    <w:rsid w:val="00820FFB"/>
    <w:rsid w:val="0082120C"/>
    <w:rsid w:val="0082167B"/>
    <w:rsid w:val="00821698"/>
    <w:rsid w:val="0082185B"/>
    <w:rsid w:val="00821BF7"/>
    <w:rsid w:val="0082211C"/>
    <w:rsid w:val="008221BB"/>
    <w:rsid w:val="008221FE"/>
    <w:rsid w:val="008222C7"/>
    <w:rsid w:val="008227DF"/>
    <w:rsid w:val="00822B22"/>
    <w:rsid w:val="00822BF5"/>
    <w:rsid w:val="00823079"/>
    <w:rsid w:val="00823176"/>
    <w:rsid w:val="008237FE"/>
    <w:rsid w:val="00823ACB"/>
    <w:rsid w:val="00823BE6"/>
    <w:rsid w:val="00823EFA"/>
    <w:rsid w:val="00823F67"/>
    <w:rsid w:val="00823F72"/>
    <w:rsid w:val="00823FA8"/>
    <w:rsid w:val="008240C8"/>
    <w:rsid w:val="0082410B"/>
    <w:rsid w:val="008247CF"/>
    <w:rsid w:val="00824894"/>
    <w:rsid w:val="008249D6"/>
    <w:rsid w:val="00824C33"/>
    <w:rsid w:val="00824FE8"/>
    <w:rsid w:val="00824FFF"/>
    <w:rsid w:val="00825028"/>
    <w:rsid w:val="00825226"/>
    <w:rsid w:val="00825366"/>
    <w:rsid w:val="00825433"/>
    <w:rsid w:val="00825A9F"/>
    <w:rsid w:val="00825AD3"/>
    <w:rsid w:val="00825E84"/>
    <w:rsid w:val="008261F6"/>
    <w:rsid w:val="008262A7"/>
    <w:rsid w:val="00826934"/>
    <w:rsid w:val="00826C7B"/>
    <w:rsid w:val="00826DC5"/>
    <w:rsid w:val="00826DD9"/>
    <w:rsid w:val="00826E01"/>
    <w:rsid w:val="00826F04"/>
    <w:rsid w:val="008274E0"/>
    <w:rsid w:val="008277A8"/>
    <w:rsid w:val="008278B6"/>
    <w:rsid w:val="0083025A"/>
    <w:rsid w:val="00830442"/>
    <w:rsid w:val="008307ED"/>
    <w:rsid w:val="008309DD"/>
    <w:rsid w:val="00830A3A"/>
    <w:rsid w:val="00830B3B"/>
    <w:rsid w:val="00830BBF"/>
    <w:rsid w:val="00830D21"/>
    <w:rsid w:val="00831076"/>
    <w:rsid w:val="00831331"/>
    <w:rsid w:val="00831660"/>
    <w:rsid w:val="00831CAB"/>
    <w:rsid w:val="00831E18"/>
    <w:rsid w:val="00831F68"/>
    <w:rsid w:val="00831FF0"/>
    <w:rsid w:val="00832948"/>
    <w:rsid w:val="00832B7D"/>
    <w:rsid w:val="00832E2C"/>
    <w:rsid w:val="00833134"/>
    <w:rsid w:val="008331C3"/>
    <w:rsid w:val="00833212"/>
    <w:rsid w:val="00833369"/>
    <w:rsid w:val="0083350F"/>
    <w:rsid w:val="0083353F"/>
    <w:rsid w:val="008337BC"/>
    <w:rsid w:val="00833864"/>
    <w:rsid w:val="008339EC"/>
    <w:rsid w:val="00833A2C"/>
    <w:rsid w:val="00833C8D"/>
    <w:rsid w:val="00833F61"/>
    <w:rsid w:val="00833FFD"/>
    <w:rsid w:val="00834358"/>
    <w:rsid w:val="0083446D"/>
    <w:rsid w:val="008346BD"/>
    <w:rsid w:val="00834814"/>
    <w:rsid w:val="00834923"/>
    <w:rsid w:val="00834B12"/>
    <w:rsid w:val="00834C45"/>
    <w:rsid w:val="00834F9B"/>
    <w:rsid w:val="0083567A"/>
    <w:rsid w:val="00835959"/>
    <w:rsid w:val="008359EB"/>
    <w:rsid w:val="00835B6A"/>
    <w:rsid w:val="00835E26"/>
    <w:rsid w:val="00835E31"/>
    <w:rsid w:val="00835E57"/>
    <w:rsid w:val="008361BC"/>
    <w:rsid w:val="00836216"/>
    <w:rsid w:val="008362CA"/>
    <w:rsid w:val="0083678E"/>
    <w:rsid w:val="00836B7A"/>
    <w:rsid w:val="00836E7D"/>
    <w:rsid w:val="008372C3"/>
    <w:rsid w:val="00837563"/>
    <w:rsid w:val="008375A0"/>
    <w:rsid w:val="008375B5"/>
    <w:rsid w:val="0083760A"/>
    <w:rsid w:val="00837626"/>
    <w:rsid w:val="00837A4D"/>
    <w:rsid w:val="00837B90"/>
    <w:rsid w:val="00837C00"/>
    <w:rsid w:val="00837DF1"/>
    <w:rsid w:val="00837F61"/>
    <w:rsid w:val="00840538"/>
    <w:rsid w:val="00840904"/>
    <w:rsid w:val="008409AA"/>
    <w:rsid w:val="00840CC0"/>
    <w:rsid w:val="00840DAD"/>
    <w:rsid w:val="00840FB8"/>
    <w:rsid w:val="00841BC5"/>
    <w:rsid w:val="00841F9F"/>
    <w:rsid w:val="008420A0"/>
    <w:rsid w:val="0084239E"/>
    <w:rsid w:val="0084260C"/>
    <w:rsid w:val="008429BB"/>
    <w:rsid w:val="00842A43"/>
    <w:rsid w:val="00842AE8"/>
    <w:rsid w:val="00842E0C"/>
    <w:rsid w:val="00843230"/>
    <w:rsid w:val="00843A7A"/>
    <w:rsid w:val="00843F2A"/>
    <w:rsid w:val="0084424F"/>
    <w:rsid w:val="0084429F"/>
    <w:rsid w:val="00844324"/>
    <w:rsid w:val="0084473D"/>
    <w:rsid w:val="008447F5"/>
    <w:rsid w:val="00844B6F"/>
    <w:rsid w:val="00844D79"/>
    <w:rsid w:val="00844E96"/>
    <w:rsid w:val="0084504C"/>
    <w:rsid w:val="00845073"/>
    <w:rsid w:val="00845645"/>
    <w:rsid w:val="00845D94"/>
    <w:rsid w:val="00846196"/>
    <w:rsid w:val="00846292"/>
    <w:rsid w:val="008464A2"/>
    <w:rsid w:val="008465DF"/>
    <w:rsid w:val="00846AAC"/>
    <w:rsid w:val="00846B5B"/>
    <w:rsid w:val="00847208"/>
    <w:rsid w:val="0084748E"/>
    <w:rsid w:val="00847C7A"/>
    <w:rsid w:val="0085040E"/>
    <w:rsid w:val="008506E1"/>
    <w:rsid w:val="00850D96"/>
    <w:rsid w:val="00850DBC"/>
    <w:rsid w:val="00850F4E"/>
    <w:rsid w:val="008512A3"/>
    <w:rsid w:val="008515EE"/>
    <w:rsid w:val="00851A35"/>
    <w:rsid w:val="00851A8E"/>
    <w:rsid w:val="00851B60"/>
    <w:rsid w:val="00851DB8"/>
    <w:rsid w:val="00851EC7"/>
    <w:rsid w:val="00852418"/>
    <w:rsid w:val="00852481"/>
    <w:rsid w:val="00852585"/>
    <w:rsid w:val="00852729"/>
    <w:rsid w:val="008528D3"/>
    <w:rsid w:val="00852A28"/>
    <w:rsid w:val="00852B28"/>
    <w:rsid w:val="00852B47"/>
    <w:rsid w:val="00852C88"/>
    <w:rsid w:val="008535B6"/>
    <w:rsid w:val="008536AF"/>
    <w:rsid w:val="008538FE"/>
    <w:rsid w:val="00853B2F"/>
    <w:rsid w:val="00853CDA"/>
    <w:rsid w:val="008542CD"/>
    <w:rsid w:val="008542E2"/>
    <w:rsid w:val="00854553"/>
    <w:rsid w:val="008549B1"/>
    <w:rsid w:val="00854C65"/>
    <w:rsid w:val="00854E0F"/>
    <w:rsid w:val="00854EBB"/>
    <w:rsid w:val="00854EBC"/>
    <w:rsid w:val="00854F07"/>
    <w:rsid w:val="00855078"/>
    <w:rsid w:val="00855330"/>
    <w:rsid w:val="00855618"/>
    <w:rsid w:val="0085583E"/>
    <w:rsid w:val="0085584F"/>
    <w:rsid w:val="00855B86"/>
    <w:rsid w:val="00856053"/>
    <w:rsid w:val="008563CB"/>
    <w:rsid w:val="00856592"/>
    <w:rsid w:val="008566B6"/>
    <w:rsid w:val="00856A04"/>
    <w:rsid w:val="00856D47"/>
    <w:rsid w:val="00856E0A"/>
    <w:rsid w:val="00856FB6"/>
    <w:rsid w:val="0085712E"/>
    <w:rsid w:val="0085727D"/>
    <w:rsid w:val="008572BD"/>
    <w:rsid w:val="0085736B"/>
    <w:rsid w:val="0085761B"/>
    <w:rsid w:val="008576F5"/>
    <w:rsid w:val="008576FE"/>
    <w:rsid w:val="00860303"/>
    <w:rsid w:val="008605A6"/>
    <w:rsid w:val="008605EE"/>
    <w:rsid w:val="00860874"/>
    <w:rsid w:val="008609A3"/>
    <w:rsid w:val="00860CA7"/>
    <w:rsid w:val="00860F2F"/>
    <w:rsid w:val="0086147C"/>
    <w:rsid w:val="00862008"/>
    <w:rsid w:val="008620DE"/>
    <w:rsid w:val="00862106"/>
    <w:rsid w:val="00862280"/>
    <w:rsid w:val="0086253D"/>
    <w:rsid w:val="00862720"/>
    <w:rsid w:val="008628C8"/>
    <w:rsid w:val="00862B2A"/>
    <w:rsid w:val="00862DCA"/>
    <w:rsid w:val="008630B9"/>
    <w:rsid w:val="0086327A"/>
    <w:rsid w:val="008636A3"/>
    <w:rsid w:val="00863BA1"/>
    <w:rsid w:val="00863D0C"/>
    <w:rsid w:val="00863F37"/>
    <w:rsid w:val="0086406B"/>
    <w:rsid w:val="008640BD"/>
    <w:rsid w:val="008644A4"/>
    <w:rsid w:val="00864699"/>
    <w:rsid w:val="0086498C"/>
    <w:rsid w:val="00864C8C"/>
    <w:rsid w:val="00864EFE"/>
    <w:rsid w:val="00864F39"/>
    <w:rsid w:val="0086586E"/>
    <w:rsid w:val="008659FB"/>
    <w:rsid w:val="00865B45"/>
    <w:rsid w:val="00865C9D"/>
    <w:rsid w:val="00865DE1"/>
    <w:rsid w:val="00865FEE"/>
    <w:rsid w:val="0086669E"/>
    <w:rsid w:val="008667CE"/>
    <w:rsid w:val="0086691C"/>
    <w:rsid w:val="00866C87"/>
    <w:rsid w:val="00866D2E"/>
    <w:rsid w:val="00866DB5"/>
    <w:rsid w:val="0086709D"/>
    <w:rsid w:val="0086715F"/>
    <w:rsid w:val="00867594"/>
    <w:rsid w:val="00867651"/>
    <w:rsid w:val="00867787"/>
    <w:rsid w:val="00867B5A"/>
    <w:rsid w:val="0087018E"/>
    <w:rsid w:val="00870342"/>
    <w:rsid w:val="008705E5"/>
    <w:rsid w:val="008705F3"/>
    <w:rsid w:val="00870BE7"/>
    <w:rsid w:val="00870D8E"/>
    <w:rsid w:val="00870DF4"/>
    <w:rsid w:val="008716C2"/>
    <w:rsid w:val="00871F48"/>
    <w:rsid w:val="00872108"/>
    <w:rsid w:val="0087211A"/>
    <w:rsid w:val="00872136"/>
    <w:rsid w:val="00872294"/>
    <w:rsid w:val="00872498"/>
    <w:rsid w:val="008725A0"/>
    <w:rsid w:val="008727F9"/>
    <w:rsid w:val="008729CA"/>
    <w:rsid w:val="00872E98"/>
    <w:rsid w:val="0087338A"/>
    <w:rsid w:val="0087353A"/>
    <w:rsid w:val="008737CB"/>
    <w:rsid w:val="00873A69"/>
    <w:rsid w:val="00873C3D"/>
    <w:rsid w:val="00874009"/>
    <w:rsid w:val="00874158"/>
    <w:rsid w:val="008743F3"/>
    <w:rsid w:val="0087444A"/>
    <w:rsid w:val="008744C9"/>
    <w:rsid w:val="00874D62"/>
    <w:rsid w:val="00874F62"/>
    <w:rsid w:val="00875139"/>
    <w:rsid w:val="00875410"/>
    <w:rsid w:val="00875439"/>
    <w:rsid w:val="00875BB5"/>
    <w:rsid w:val="00875C80"/>
    <w:rsid w:val="00875D5A"/>
    <w:rsid w:val="00876A4D"/>
    <w:rsid w:val="00876B75"/>
    <w:rsid w:val="00876E14"/>
    <w:rsid w:val="00876F6A"/>
    <w:rsid w:val="00876FB0"/>
    <w:rsid w:val="0087706A"/>
    <w:rsid w:val="008772CF"/>
    <w:rsid w:val="008773A6"/>
    <w:rsid w:val="0087787F"/>
    <w:rsid w:val="00877BDA"/>
    <w:rsid w:val="00877DA3"/>
    <w:rsid w:val="00877E90"/>
    <w:rsid w:val="00880378"/>
    <w:rsid w:val="00880528"/>
    <w:rsid w:val="00880932"/>
    <w:rsid w:val="00880C58"/>
    <w:rsid w:val="00880EDF"/>
    <w:rsid w:val="008810F6"/>
    <w:rsid w:val="00881118"/>
    <w:rsid w:val="008811FD"/>
    <w:rsid w:val="008812AD"/>
    <w:rsid w:val="00881523"/>
    <w:rsid w:val="00881CD6"/>
    <w:rsid w:val="00881E00"/>
    <w:rsid w:val="00882024"/>
    <w:rsid w:val="0088208D"/>
    <w:rsid w:val="00882138"/>
    <w:rsid w:val="0088213E"/>
    <w:rsid w:val="008823B4"/>
    <w:rsid w:val="00882781"/>
    <w:rsid w:val="00882A88"/>
    <w:rsid w:val="00882C1A"/>
    <w:rsid w:val="00882DE6"/>
    <w:rsid w:val="008831D8"/>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2F7"/>
    <w:rsid w:val="00885580"/>
    <w:rsid w:val="00885876"/>
    <w:rsid w:val="00885978"/>
    <w:rsid w:val="008859AF"/>
    <w:rsid w:val="00885B52"/>
    <w:rsid w:val="00885E68"/>
    <w:rsid w:val="00886185"/>
    <w:rsid w:val="008861D9"/>
    <w:rsid w:val="0088638C"/>
    <w:rsid w:val="00886580"/>
    <w:rsid w:val="0088671C"/>
    <w:rsid w:val="00886840"/>
    <w:rsid w:val="00886EDF"/>
    <w:rsid w:val="00887011"/>
    <w:rsid w:val="008870AD"/>
    <w:rsid w:val="008870E8"/>
    <w:rsid w:val="008875FA"/>
    <w:rsid w:val="00887A58"/>
    <w:rsid w:val="00887ADC"/>
    <w:rsid w:val="00887E1E"/>
    <w:rsid w:val="00887F05"/>
    <w:rsid w:val="00890478"/>
    <w:rsid w:val="008908E5"/>
    <w:rsid w:val="00890A88"/>
    <w:rsid w:val="00890D2D"/>
    <w:rsid w:val="00890E2E"/>
    <w:rsid w:val="00891160"/>
    <w:rsid w:val="00891216"/>
    <w:rsid w:val="0089127F"/>
    <w:rsid w:val="00891699"/>
    <w:rsid w:val="00891C72"/>
    <w:rsid w:val="00892118"/>
    <w:rsid w:val="0089242E"/>
    <w:rsid w:val="008925A5"/>
    <w:rsid w:val="00892D1F"/>
    <w:rsid w:val="00892DB8"/>
    <w:rsid w:val="00892E4B"/>
    <w:rsid w:val="00893193"/>
    <w:rsid w:val="00893213"/>
    <w:rsid w:val="0089353D"/>
    <w:rsid w:val="00893614"/>
    <w:rsid w:val="00893849"/>
    <w:rsid w:val="008938E3"/>
    <w:rsid w:val="00893A67"/>
    <w:rsid w:val="00893AEA"/>
    <w:rsid w:val="00893C69"/>
    <w:rsid w:val="00893E85"/>
    <w:rsid w:val="008943B3"/>
    <w:rsid w:val="008944D0"/>
    <w:rsid w:val="00894A41"/>
    <w:rsid w:val="00894B58"/>
    <w:rsid w:val="00894FAD"/>
    <w:rsid w:val="00894FDC"/>
    <w:rsid w:val="008950B7"/>
    <w:rsid w:val="0089543A"/>
    <w:rsid w:val="008955D5"/>
    <w:rsid w:val="008957D3"/>
    <w:rsid w:val="00895A39"/>
    <w:rsid w:val="00895F2C"/>
    <w:rsid w:val="00896394"/>
    <w:rsid w:val="00896414"/>
    <w:rsid w:val="00896F04"/>
    <w:rsid w:val="0089716F"/>
    <w:rsid w:val="00897768"/>
    <w:rsid w:val="00897C71"/>
    <w:rsid w:val="00897DB1"/>
    <w:rsid w:val="008A02EE"/>
    <w:rsid w:val="008A0437"/>
    <w:rsid w:val="008A04F5"/>
    <w:rsid w:val="008A0551"/>
    <w:rsid w:val="008A063F"/>
    <w:rsid w:val="008A077D"/>
    <w:rsid w:val="008A07A5"/>
    <w:rsid w:val="008A0BDF"/>
    <w:rsid w:val="008A0E51"/>
    <w:rsid w:val="008A0F54"/>
    <w:rsid w:val="008A13FA"/>
    <w:rsid w:val="008A165E"/>
    <w:rsid w:val="008A16F9"/>
    <w:rsid w:val="008A1773"/>
    <w:rsid w:val="008A17FC"/>
    <w:rsid w:val="008A1A64"/>
    <w:rsid w:val="008A1B3B"/>
    <w:rsid w:val="008A1C01"/>
    <w:rsid w:val="008A1C84"/>
    <w:rsid w:val="008A1D3E"/>
    <w:rsid w:val="008A1E55"/>
    <w:rsid w:val="008A1F66"/>
    <w:rsid w:val="008A203A"/>
    <w:rsid w:val="008A2257"/>
    <w:rsid w:val="008A246E"/>
    <w:rsid w:val="008A28D4"/>
    <w:rsid w:val="008A2A58"/>
    <w:rsid w:val="008A3038"/>
    <w:rsid w:val="008A31A4"/>
    <w:rsid w:val="008A31FB"/>
    <w:rsid w:val="008A32EB"/>
    <w:rsid w:val="008A33F9"/>
    <w:rsid w:val="008A3B93"/>
    <w:rsid w:val="008A4353"/>
    <w:rsid w:val="008A4562"/>
    <w:rsid w:val="008A47EA"/>
    <w:rsid w:val="008A48D3"/>
    <w:rsid w:val="008A4B16"/>
    <w:rsid w:val="008A4D63"/>
    <w:rsid w:val="008A4E11"/>
    <w:rsid w:val="008A4F4F"/>
    <w:rsid w:val="008A5213"/>
    <w:rsid w:val="008A55CB"/>
    <w:rsid w:val="008A5735"/>
    <w:rsid w:val="008A5EDA"/>
    <w:rsid w:val="008A601E"/>
    <w:rsid w:val="008A6115"/>
    <w:rsid w:val="008A620C"/>
    <w:rsid w:val="008A6213"/>
    <w:rsid w:val="008A625C"/>
    <w:rsid w:val="008A631F"/>
    <w:rsid w:val="008A6586"/>
    <w:rsid w:val="008A6832"/>
    <w:rsid w:val="008A6993"/>
    <w:rsid w:val="008A6D62"/>
    <w:rsid w:val="008A7135"/>
    <w:rsid w:val="008A76E1"/>
    <w:rsid w:val="008B00F3"/>
    <w:rsid w:val="008B033B"/>
    <w:rsid w:val="008B0477"/>
    <w:rsid w:val="008B0618"/>
    <w:rsid w:val="008B08A6"/>
    <w:rsid w:val="008B09C9"/>
    <w:rsid w:val="008B0A81"/>
    <w:rsid w:val="008B0B1E"/>
    <w:rsid w:val="008B0FAB"/>
    <w:rsid w:val="008B13E9"/>
    <w:rsid w:val="008B15DA"/>
    <w:rsid w:val="008B1C0E"/>
    <w:rsid w:val="008B1D6B"/>
    <w:rsid w:val="008B1FAA"/>
    <w:rsid w:val="008B2043"/>
    <w:rsid w:val="008B210D"/>
    <w:rsid w:val="008B2257"/>
    <w:rsid w:val="008B2354"/>
    <w:rsid w:val="008B2436"/>
    <w:rsid w:val="008B2777"/>
    <w:rsid w:val="008B2AF1"/>
    <w:rsid w:val="008B2B07"/>
    <w:rsid w:val="008B2B41"/>
    <w:rsid w:val="008B2CBB"/>
    <w:rsid w:val="008B3194"/>
    <w:rsid w:val="008B31AB"/>
    <w:rsid w:val="008B3614"/>
    <w:rsid w:val="008B36A5"/>
    <w:rsid w:val="008B3953"/>
    <w:rsid w:val="008B39B8"/>
    <w:rsid w:val="008B39BC"/>
    <w:rsid w:val="008B3B51"/>
    <w:rsid w:val="008B3D5B"/>
    <w:rsid w:val="008B3EEB"/>
    <w:rsid w:val="008B3F33"/>
    <w:rsid w:val="008B4057"/>
    <w:rsid w:val="008B4145"/>
    <w:rsid w:val="008B43DF"/>
    <w:rsid w:val="008B4689"/>
    <w:rsid w:val="008B4874"/>
    <w:rsid w:val="008B49DE"/>
    <w:rsid w:val="008B4F75"/>
    <w:rsid w:val="008B4FCD"/>
    <w:rsid w:val="008B5071"/>
    <w:rsid w:val="008B5290"/>
    <w:rsid w:val="008B5633"/>
    <w:rsid w:val="008B59B7"/>
    <w:rsid w:val="008B5EC8"/>
    <w:rsid w:val="008B639F"/>
    <w:rsid w:val="008B6A40"/>
    <w:rsid w:val="008B72EC"/>
    <w:rsid w:val="008B75EC"/>
    <w:rsid w:val="008B761E"/>
    <w:rsid w:val="008B7663"/>
    <w:rsid w:val="008C004C"/>
    <w:rsid w:val="008C04A2"/>
    <w:rsid w:val="008C04DC"/>
    <w:rsid w:val="008C09D1"/>
    <w:rsid w:val="008C11CB"/>
    <w:rsid w:val="008C1246"/>
    <w:rsid w:val="008C1716"/>
    <w:rsid w:val="008C18EE"/>
    <w:rsid w:val="008C1EDA"/>
    <w:rsid w:val="008C275C"/>
    <w:rsid w:val="008C2CFD"/>
    <w:rsid w:val="008C2EB3"/>
    <w:rsid w:val="008C338A"/>
    <w:rsid w:val="008C37EF"/>
    <w:rsid w:val="008C39B0"/>
    <w:rsid w:val="008C3AF8"/>
    <w:rsid w:val="008C3DA6"/>
    <w:rsid w:val="008C3FDC"/>
    <w:rsid w:val="008C47AD"/>
    <w:rsid w:val="008C4FA8"/>
    <w:rsid w:val="008C51CB"/>
    <w:rsid w:val="008C53E4"/>
    <w:rsid w:val="008C58BD"/>
    <w:rsid w:val="008C5CEA"/>
    <w:rsid w:val="008C603A"/>
    <w:rsid w:val="008C66B3"/>
    <w:rsid w:val="008C68C4"/>
    <w:rsid w:val="008C6948"/>
    <w:rsid w:val="008C6A2F"/>
    <w:rsid w:val="008C6ED4"/>
    <w:rsid w:val="008C71C8"/>
    <w:rsid w:val="008C72BE"/>
    <w:rsid w:val="008C7790"/>
    <w:rsid w:val="008C796B"/>
    <w:rsid w:val="008C7D31"/>
    <w:rsid w:val="008D07A1"/>
    <w:rsid w:val="008D0F85"/>
    <w:rsid w:val="008D1261"/>
    <w:rsid w:val="008D13EE"/>
    <w:rsid w:val="008D145A"/>
    <w:rsid w:val="008D14CD"/>
    <w:rsid w:val="008D14F3"/>
    <w:rsid w:val="008D167D"/>
    <w:rsid w:val="008D1ADE"/>
    <w:rsid w:val="008D2189"/>
    <w:rsid w:val="008D22A7"/>
    <w:rsid w:val="008D22C9"/>
    <w:rsid w:val="008D24B8"/>
    <w:rsid w:val="008D2703"/>
    <w:rsid w:val="008D280A"/>
    <w:rsid w:val="008D299F"/>
    <w:rsid w:val="008D2A8F"/>
    <w:rsid w:val="008D2C83"/>
    <w:rsid w:val="008D300E"/>
    <w:rsid w:val="008D3023"/>
    <w:rsid w:val="008D30A9"/>
    <w:rsid w:val="008D3116"/>
    <w:rsid w:val="008D34F5"/>
    <w:rsid w:val="008D3636"/>
    <w:rsid w:val="008D3C73"/>
    <w:rsid w:val="008D46D0"/>
    <w:rsid w:val="008D4744"/>
    <w:rsid w:val="008D4751"/>
    <w:rsid w:val="008D492A"/>
    <w:rsid w:val="008D4B41"/>
    <w:rsid w:val="008D4B58"/>
    <w:rsid w:val="008D4B7F"/>
    <w:rsid w:val="008D4B8A"/>
    <w:rsid w:val="008D5052"/>
    <w:rsid w:val="008D50E1"/>
    <w:rsid w:val="008D56E5"/>
    <w:rsid w:val="008D6541"/>
    <w:rsid w:val="008D65D3"/>
    <w:rsid w:val="008D6AC1"/>
    <w:rsid w:val="008D755E"/>
    <w:rsid w:val="008D7C7B"/>
    <w:rsid w:val="008D7D6C"/>
    <w:rsid w:val="008D7D7B"/>
    <w:rsid w:val="008D7E55"/>
    <w:rsid w:val="008E0043"/>
    <w:rsid w:val="008E01B3"/>
    <w:rsid w:val="008E0336"/>
    <w:rsid w:val="008E03DE"/>
    <w:rsid w:val="008E06EE"/>
    <w:rsid w:val="008E0A58"/>
    <w:rsid w:val="008E0AE8"/>
    <w:rsid w:val="008E0B71"/>
    <w:rsid w:val="008E0D03"/>
    <w:rsid w:val="008E0F52"/>
    <w:rsid w:val="008E1339"/>
    <w:rsid w:val="008E147C"/>
    <w:rsid w:val="008E156A"/>
    <w:rsid w:val="008E157F"/>
    <w:rsid w:val="008E15D9"/>
    <w:rsid w:val="008E1A9B"/>
    <w:rsid w:val="008E1F79"/>
    <w:rsid w:val="008E1F7A"/>
    <w:rsid w:val="008E216C"/>
    <w:rsid w:val="008E21E3"/>
    <w:rsid w:val="008E227C"/>
    <w:rsid w:val="008E2316"/>
    <w:rsid w:val="008E2A8A"/>
    <w:rsid w:val="008E2D28"/>
    <w:rsid w:val="008E2DA0"/>
    <w:rsid w:val="008E3063"/>
    <w:rsid w:val="008E310B"/>
    <w:rsid w:val="008E34BE"/>
    <w:rsid w:val="008E352B"/>
    <w:rsid w:val="008E379F"/>
    <w:rsid w:val="008E3994"/>
    <w:rsid w:val="008E3A78"/>
    <w:rsid w:val="008E3AA8"/>
    <w:rsid w:val="008E3D43"/>
    <w:rsid w:val="008E3E42"/>
    <w:rsid w:val="008E3E57"/>
    <w:rsid w:val="008E3F1F"/>
    <w:rsid w:val="008E419B"/>
    <w:rsid w:val="008E42CE"/>
    <w:rsid w:val="008E42F4"/>
    <w:rsid w:val="008E4333"/>
    <w:rsid w:val="008E4605"/>
    <w:rsid w:val="008E466E"/>
    <w:rsid w:val="008E490F"/>
    <w:rsid w:val="008E4A31"/>
    <w:rsid w:val="008E4CA2"/>
    <w:rsid w:val="008E50EC"/>
    <w:rsid w:val="008E53A9"/>
    <w:rsid w:val="008E53DD"/>
    <w:rsid w:val="008E5657"/>
    <w:rsid w:val="008E56FE"/>
    <w:rsid w:val="008E573A"/>
    <w:rsid w:val="008E583C"/>
    <w:rsid w:val="008E59D9"/>
    <w:rsid w:val="008E59E1"/>
    <w:rsid w:val="008E5A79"/>
    <w:rsid w:val="008E5E51"/>
    <w:rsid w:val="008E6214"/>
    <w:rsid w:val="008E6538"/>
    <w:rsid w:val="008E6578"/>
    <w:rsid w:val="008E660F"/>
    <w:rsid w:val="008E67D5"/>
    <w:rsid w:val="008E67FD"/>
    <w:rsid w:val="008E6BD3"/>
    <w:rsid w:val="008E6C53"/>
    <w:rsid w:val="008E74FE"/>
    <w:rsid w:val="008E7BCD"/>
    <w:rsid w:val="008E7FB4"/>
    <w:rsid w:val="008E7FC1"/>
    <w:rsid w:val="008F00DB"/>
    <w:rsid w:val="008F047C"/>
    <w:rsid w:val="008F084E"/>
    <w:rsid w:val="008F0877"/>
    <w:rsid w:val="008F09C4"/>
    <w:rsid w:val="008F111E"/>
    <w:rsid w:val="008F115C"/>
    <w:rsid w:val="008F1230"/>
    <w:rsid w:val="008F1264"/>
    <w:rsid w:val="008F150B"/>
    <w:rsid w:val="008F181C"/>
    <w:rsid w:val="008F19F1"/>
    <w:rsid w:val="008F1A62"/>
    <w:rsid w:val="008F1F01"/>
    <w:rsid w:val="008F202E"/>
    <w:rsid w:val="008F22D1"/>
    <w:rsid w:val="008F2633"/>
    <w:rsid w:val="008F2638"/>
    <w:rsid w:val="008F267B"/>
    <w:rsid w:val="008F26CD"/>
    <w:rsid w:val="008F2908"/>
    <w:rsid w:val="008F2FB4"/>
    <w:rsid w:val="008F33CC"/>
    <w:rsid w:val="008F3FC3"/>
    <w:rsid w:val="008F4424"/>
    <w:rsid w:val="008F45F0"/>
    <w:rsid w:val="008F47C6"/>
    <w:rsid w:val="008F4FE4"/>
    <w:rsid w:val="008F514F"/>
    <w:rsid w:val="008F52DA"/>
    <w:rsid w:val="008F53AA"/>
    <w:rsid w:val="008F56DA"/>
    <w:rsid w:val="008F5A0A"/>
    <w:rsid w:val="008F5FD6"/>
    <w:rsid w:val="008F6311"/>
    <w:rsid w:val="008F65FE"/>
    <w:rsid w:val="008F6647"/>
    <w:rsid w:val="008F66F8"/>
    <w:rsid w:val="008F6957"/>
    <w:rsid w:val="008F700E"/>
    <w:rsid w:val="008F736A"/>
    <w:rsid w:val="008F7F79"/>
    <w:rsid w:val="00900116"/>
    <w:rsid w:val="00900129"/>
    <w:rsid w:val="00900343"/>
    <w:rsid w:val="0090067C"/>
    <w:rsid w:val="009006A2"/>
    <w:rsid w:val="00900720"/>
    <w:rsid w:val="009009D3"/>
    <w:rsid w:val="00900CF1"/>
    <w:rsid w:val="0090102B"/>
    <w:rsid w:val="0090122E"/>
    <w:rsid w:val="00901448"/>
    <w:rsid w:val="00901579"/>
    <w:rsid w:val="009018FD"/>
    <w:rsid w:val="00901AF7"/>
    <w:rsid w:val="00901CD2"/>
    <w:rsid w:val="00901E6D"/>
    <w:rsid w:val="00901F13"/>
    <w:rsid w:val="00902023"/>
    <w:rsid w:val="009034D3"/>
    <w:rsid w:val="00903559"/>
    <w:rsid w:val="009036BC"/>
    <w:rsid w:val="00903D30"/>
    <w:rsid w:val="00903EF8"/>
    <w:rsid w:val="00904205"/>
    <w:rsid w:val="00904414"/>
    <w:rsid w:val="0090441B"/>
    <w:rsid w:val="009045AE"/>
    <w:rsid w:val="009048EE"/>
    <w:rsid w:val="00904CFE"/>
    <w:rsid w:val="00904D7D"/>
    <w:rsid w:val="0090501E"/>
    <w:rsid w:val="00905197"/>
    <w:rsid w:val="0090533C"/>
    <w:rsid w:val="009054B3"/>
    <w:rsid w:val="009056B3"/>
    <w:rsid w:val="0090571C"/>
    <w:rsid w:val="0090575E"/>
    <w:rsid w:val="00905828"/>
    <w:rsid w:val="00905BC7"/>
    <w:rsid w:val="00905C3F"/>
    <w:rsid w:val="00905C47"/>
    <w:rsid w:val="00905EBE"/>
    <w:rsid w:val="00905FDB"/>
    <w:rsid w:val="00906379"/>
    <w:rsid w:val="00906702"/>
    <w:rsid w:val="00906875"/>
    <w:rsid w:val="00906A8C"/>
    <w:rsid w:val="00906ED2"/>
    <w:rsid w:val="00907142"/>
    <w:rsid w:val="009073E7"/>
    <w:rsid w:val="009076DE"/>
    <w:rsid w:val="00907C81"/>
    <w:rsid w:val="00907E1D"/>
    <w:rsid w:val="009101EA"/>
    <w:rsid w:val="009105DA"/>
    <w:rsid w:val="009106FC"/>
    <w:rsid w:val="009108E5"/>
    <w:rsid w:val="00910D63"/>
    <w:rsid w:val="00910E64"/>
    <w:rsid w:val="009113C9"/>
    <w:rsid w:val="0091142F"/>
    <w:rsid w:val="009116B0"/>
    <w:rsid w:val="009118BB"/>
    <w:rsid w:val="0091191F"/>
    <w:rsid w:val="00911A9C"/>
    <w:rsid w:val="00911E7D"/>
    <w:rsid w:val="009120A9"/>
    <w:rsid w:val="00912135"/>
    <w:rsid w:val="00912202"/>
    <w:rsid w:val="009126AD"/>
    <w:rsid w:val="00912876"/>
    <w:rsid w:val="00912CBF"/>
    <w:rsid w:val="00913446"/>
    <w:rsid w:val="009134C3"/>
    <w:rsid w:val="0091353F"/>
    <w:rsid w:val="00913982"/>
    <w:rsid w:val="00913C7A"/>
    <w:rsid w:val="0091445F"/>
    <w:rsid w:val="009146F9"/>
    <w:rsid w:val="00914B30"/>
    <w:rsid w:val="00914D3E"/>
    <w:rsid w:val="00914E69"/>
    <w:rsid w:val="00914EF9"/>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70DA"/>
    <w:rsid w:val="0091727D"/>
    <w:rsid w:val="00917441"/>
    <w:rsid w:val="009178AB"/>
    <w:rsid w:val="00917B10"/>
    <w:rsid w:val="00917B6A"/>
    <w:rsid w:val="009200EE"/>
    <w:rsid w:val="00920154"/>
    <w:rsid w:val="00920327"/>
    <w:rsid w:val="0092049B"/>
    <w:rsid w:val="00920A38"/>
    <w:rsid w:val="00920C0F"/>
    <w:rsid w:val="00920D23"/>
    <w:rsid w:val="00920D8F"/>
    <w:rsid w:val="00920F31"/>
    <w:rsid w:val="00921069"/>
    <w:rsid w:val="009211A7"/>
    <w:rsid w:val="009213BD"/>
    <w:rsid w:val="009216A9"/>
    <w:rsid w:val="009216FD"/>
    <w:rsid w:val="009218AF"/>
    <w:rsid w:val="0092198D"/>
    <w:rsid w:val="00921A52"/>
    <w:rsid w:val="00921A55"/>
    <w:rsid w:val="00921BF6"/>
    <w:rsid w:val="00921DA3"/>
    <w:rsid w:val="00921EE5"/>
    <w:rsid w:val="009220BB"/>
    <w:rsid w:val="00922CCC"/>
    <w:rsid w:val="009230A6"/>
    <w:rsid w:val="00923316"/>
    <w:rsid w:val="009233EC"/>
    <w:rsid w:val="00924479"/>
    <w:rsid w:val="00924627"/>
    <w:rsid w:val="009248F6"/>
    <w:rsid w:val="009250A8"/>
    <w:rsid w:val="00925450"/>
    <w:rsid w:val="00925BE6"/>
    <w:rsid w:val="00925ECC"/>
    <w:rsid w:val="00926162"/>
    <w:rsid w:val="00926260"/>
    <w:rsid w:val="009264EA"/>
    <w:rsid w:val="00926697"/>
    <w:rsid w:val="0092685B"/>
    <w:rsid w:val="00926B0A"/>
    <w:rsid w:val="00926F61"/>
    <w:rsid w:val="00926FA9"/>
    <w:rsid w:val="0092723B"/>
    <w:rsid w:val="009272AE"/>
    <w:rsid w:val="009272D3"/>
    <w:rsid w:val="0092744A"/>
    <w:rsid w:val="0092746A"/>
    <w:rsid w:val="00927A0A"/>
    <w:rsid w:val="009307EB"/>
    <w:rsid w:val="00930F62"/>
    <w:rsid w:val="00930F8F"/>
    <w:rsid w:val="0093123D"/>
    <w:rsid w:val="009313D0"/>
    <w:rsid w:val="009315F7"/>
    <w:rsid w:val="00931686"/>
    <w:rsid w:val="00931A00"/>
    <w:rsid w:val="00931DD1"/>
    <w:rsid w:val="009320F3"/>
    <w:rsid w:val="009321B9"/>
    <w:rsid w:val="00932442"/>
    <w:rsid w:val="00932C93"/>
    <w:rsid w:val="00932DD3"/>
    <w:rsid w:val="00932EFB"/>
    <w:rsid w:val="00933040"/>
    <w:rsid w:val="009330E9"/>
    <w:rsid w:val="0093340C"/>
    <w:rsid w:val="009337C5"/>
    <w:rsid w:val="00933880"/>
    <w:rsid w:val="00933A46"/>
    <w:rsid w:val="00933C90"/>
    <w:rsid w:val="00933DBB"/>
    <w:rsid w:val="00933DE7"/>
    <w:rsid w:val="00933E8C"/>
    <w:rsid w:val="009341D7"/>
    <w:rsid w:val="009347FB"/>
    <w:rsid w:val="00934D97"/>
    <w:rsid w:val="00934EAE"/>
    <w:rsid w:val="009355C9"/>
    <w:rsid w:val="00935776"/>
    <w:rsid w:val="00935D15"/>
    <w:rsid w:val="00935EE5"/>
    <w:rsid w:val="0093602F"/>
    <w:rsid w:val="009361E8"/>
    <w:rsid w:val="00936200"/>
    <w:rsid w:val="00936DA3"/>
    <w:rsid w:val="00936EE6"/>
    <w:rsid w:val="0093706A"/>
    <w:rsid w:val="009370E2"/>
    <w:rsid w:val="0093799D"/>
    <w:rsid w:val="00937DF7"/>
    <w:rsid w:val="00940191"/>
    <w:rsid w:val="009405C6"/>
    <w:rsid w:val="00940B03"/>
    <w:rsid w:val="00940B0A"/>
    <w:rsid w:val="00941004"/>
    <w:rsid w:val="009411D1"/>
    <w:rsid w:val="009411FB"/>
    <w:rsid w:val="00941265"/>
    <w:rsid w:val="009414A9"/>
    <w:rsid w:val="00941B71"/>
    <w:rsid w:val="00941BA9"/>
    <w:rsid w:val="00941C59"/>
    <w:rsid w:val="00941CAB"/>
    <w:rsid w:val="00941DF9"/>
    <w:rsid w:val="009421AD"/>
    <w:rsid w:val="0094221C"/>
    <w:rsid w:val="009422F7"/>
    <w:rsid w:val="009424BE"/>
    <w:rsid w:val="0094281B"/>
    <w:rsid w:val="00943443"/>
    <w:rsid w:val="00943630"/>
    <w:rsid w:val="00943C0C"/>
    <w:rsid w:val="00943F1A"/>
    <w:rsid w:val="0094409C"/>
    <w:rsid w:val="00944159"/>
    <w:rsid w:val="009444B8"/>
    <w:rsid w:val="009446FE"/>
    <w:rsid w:val="009449B2"/>
    <w:rsid w:val="00944A11"/>
    <w:rsid w:val="00944A82"/>
    <w:rsid w:val="00944BA5"/>
    <w:rsid w:val="00944D4C"/>
    <w:rsid w:val="009451D8"/>
    <w:rsid w:val="00945543"/>
    <w:rsid w:val="00945ACA"/>
    <w:rsid w:val="00945BE7"/>
    <w:rsid w:val="00945FBA"/>
    <w:rsid w:val="00946081"/>
    <w:rsid w:val="00946C4D"/>
    <w:rsid w:val="00946F2C"/>
    <w:rsid w:val="009473E2"/>
    <w:rsid w:val="009473F8"/>
    <w:rsid w:val="00947857"/>
    <w:rsid w:val="00947911"/>
    <w:rsid w:val="00947C2E"/>
    <w:rsid w:val="00947C3F"/>
    <w:rsid w:val="00947D0C"/>
    <w:rsid w:val="00947E85"/>
    <w:rsid w:val="0095019A"/>
    <w:rsid w:val="00950531"/>
    <w:rsid w:val="00950E61"/>
    <w:rsid w:val="0095100D"/>
    <w:rsid w:val="0095144E"/>
    <w:rsid w:val="009515AB"/>
    <w:rsid w:val="009516DA"/>
    <w:rsid w:val="00951AE3"/>
    <w:rsid w:val="00951E67"/>
    <w:rsid w:val="00951ED0"/>
    <w:rsid w:val="00951F59"/>
    <w:rsid w:val="009521F3"/>
    <w:rsid w:val="009522C9"/>
    <w:rsid w:val="00952587"/>
    <w:rsid w:val="009526F3"/>
    <w:rsid w:val="00952844"/>
    <w:rsid w:val="0095285B"/>
    <w:rsid w:val="00953074"/>
    <w:rsid w:val="00953E5E"/>
    <w:rsid w:val="00953F88"/>
    <w:rsid w:val="00953FE9"/>
    <w:rsid w:val="00954181"/>
    <w:rsid w:val="00954417"/>
    <w:rsid w:val="0095481C"/>
    <w:rsid w:val="0095526F"/>
    <w:rsid w:val="0095550B"/>
    <w:rsid w:val="0095594B"/>
    <w:rsid w:val="00956556"/>
    <w:rsid w:val="00956763"/>
    <w:rsid w:val="009567E6"/>
    <w:rsid w:val="0095698A"/>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446"/>
    <w:rsid w:val="009605BA"/>
    <w:rsid w:val="009605E4"/>
    <w:rsid w:val="0096073C"/>
    <w:rsid w:val="00960988"/>
    <w:rsid w:val="009610ED"/>
    <w:rsid w:val="00961480"/>
    <w:rsid w:val="009616EC"/>
    <w:rsid w:val="009617AC"/>
    <w:rsid w:val="00961EE9"/>
    <w:rsid w:val="0096202F"/>
    <w:rsid w:val="00962313"/>
    <w:rsid w:val="009624A8"/>
    <w:rsid w:val="00962846"/>
    <w:rsid w:val="00962BAA"/>
    <w:rsid w:val="00962DA3"/>
    <w:rsid w:val="00962E3B"/>
    <w:rsid w:val="00963099"/>
    <w:rsid w:val="00963206"/>
    <w:rsid w:val="00963337"/>
    <w:rsid w:val="009633BB"/>
    <w:rsid w:val="009638FD"/>
    <w:rsid w:val="0096394B"/>
    <w:rsid w:val="009639CB"/>
    <w:rsid w:val="00963A36"/>
    <w:rsid w:val="00963DBA"/>
    <w:rsid w:val="009640E7"/>
    <w:rsid w:val="0096437F"/>
    <w:rsid w:val="009643DA"/>
    <w:rsid w:val="0096485F"/>
    <w:rsid w:val="00964BCC"/>
    <w:rsid w:val="00965392"/>
    <w:rsid w:val="009653F7"/>
    <w:rsid w:val="009658CF"/>
    <w:rsid w:val="009658FF"/>
    <w:rsid w:val="00965914"/>
    <w:rsid w:val="00965C40"/>
    <w:rsid w:val="00966497"/>
    <w:rsid w:val="009669FB"/>
    <w:rsid w:val="00966D9C"/>
    <w:rsid w:val="00966FF0"/>
    <w:rsid w:val="009670F8"/>
    <w:rsid w:val="0096710D"/>
    <w:rsid w:val="00967134"/>
    <w:rsid w:val="00967354"/>
    <w:rsid w:val="009673A3"/>
    <w:rsid w:val="0096745D"/>
    <w:rsid w:val="00967576"/>
    <w:rsid w:val="00967A54"/>
    <w:rsid w:val="00967B00"/>
    <w:rsid w:val="00967DEE"/>
    <w:rsid w:val="00967E18"/>
    <w:rsid w:val="00967F7B"/>
    <w:rsid w:val="0097040A"/>
    <w:rsid w:val="0097077E"/>
    <w:rsid w:val="009707A5"/>
    <w:rsid w:val="00970B7D"/>
    <w:rsid w:val="00970CF1"/>
    <w:rsid w:val="00970F2B"/>
    <w:rsid w:val="00970FD5"/>
    <w:rsid w:val="00971592"/>
    <w:rsid w:val="00971617"/>
    <w:rsid w:val="0097165F"/>
    <w:rsid w:val="009717F8"/>
    <w:rsid w:val="009718F6"/>
    <w:rsid w:val="00971DDF"/>
    <w:rsid w:val="0097225C"/>
    <w:rsid w:val="00972515"/>
    <w:rsid w:val="00972534"/>
    <w:rsid w:val="00972DE3"/>
    <w:rsid w:val="00973049"/>
    <w:rsid w:val="009730B1"/>
    <w:rsid w:val="009731D6"/>
    <w:rsid w:val="00973432"/>
    <w:rsid w:val="00973447"/>
    <w:rsid w:val="00973784"/>
    <w:rsid w:val="00973814"/>
    <w:rsid w:val="00973A33"/>
    <w:rsid w:val="00973E6D"/>
    <w:rsid w:val="00973FC6"/>
    <w:rsid w:val="00974746"/>
    <w:rsid w:val="00974A72"/>
    <w:rsid w:val="00974A86"/>
    <w:rsid w:val="00975119"/>
    <w:rsid w:val="00975489"/>
    <w:rsid w:val="0097570C"/>
    <w:rsid w:val="009762AD"/>
    <w:rsid w:val="009763ED"/>
    <w:rsid w:val="009764AF"/>
    <w:rsid w:val="00976651"/>
    <w:rsid w:val="00976A9A"/>
    <w:rsid w:val="00976C3D"/>
    <w:rsid w:val="00976DFF"/>
    <w:rsid w:val="00976F04"/>
    <w:rsid w:val="00976F46"/>
    <w:rsid w:val="009777F4"/>
    <w:rsid w:val="0097796B"/>
    <w:rsid w:val="00977AD8"/>
    <w:rsid w:val="00977AF0"/>
    <w:rsid w:val="00977BBE"/>
    <w:rsid w:val="0098016F"/>
    <w:rsid w:val="00980446"/>
    <w:rsid w:val="00980A10"/>
    <w:rsid w:val="00981130"/>
    <w:rsid w:val="00981528"/>
    <w:rsid w:val="009817BD"/>
    <w:rsid w:val="00981AF9"/>
    <w:rsid w:val="00981D14"/>
    <w:rsid w:val="00981F9D"/>
    <w:rsid w:val="00981FC2"/>
    <w:rsid w:val="0098218B"/>
    <w:rsid w:val="0098229C"/>
    <w:rsid w:val="009827A6"/>
    <w:rsid w:val="0098289D"/>
    <w:rsid w:val="00982AA4"/>
    <w:rsid w:val="009832AD"/>
    <w:rsid w:val="0098345A"/>
    <w:rsid w:val="009835E0"/>
    <w:rsid w:val="0098377F"/>
    <w:rsid w:val="009838D0"/>
    <w:rsid w:val="00983A93"/>
    <w:rsid w:val="00983D46"/>
    <w:rsid w:val="00983DCA"/>
    <w:rsid w:val="00983E43"/>
    <w:rsid w:val="00983E76"/>
    <w:rsid w:val="0098403B"/>
    <w:rsid w:val="009841DB"/>
    <w:rsid w:val="00984C12"/>
    <w:rsid w:val="009853AF"/>
    <w:rsid w:val="00985689"/>
    <w:rsid w:val="009856AA"/>
    <w:rsid w:val="00985C31"/>
    <w:rsid w:val="00985C73"/>
    <w:rsid w:val="00985EF7"/>
    <w:rsid w:val="00986093"/>
    <w:rsid w:val="00986146"/>
    <w:rsid w:val="00986675"/>
    <w:rsid w:val="00986A1D"/>
    <w:rsid w:val="00986AE2"/>
    <w:rsid w:val="00986CF9"/>
    <w:rsid w:val="00986D69"/>
    <w:rsid w:val="00986D7A"/>
    <w:rsid w:val="00986E1D"/>
    <w:rsid w:val="00986E87"/>
    <w:rsid w:val="00986FC8"/>
    <w:rsid w:val="0098727B"/>
    <w:rsid w:val="00987336"/>
    <w:rsid w:val="00987416"/>
    <w:rsid w:val="0098789A"/>
    <w:rsid w:val="009909F7"/>
    <w:rsid w:val="00990C0E"/>
    <w:rsid w:val="00990CD4"/>
    <w:rsid w:val="00990D75"/>
    <w:rsid w:val="00990F26"/>
    <w:rsid w:val="00991093"/>
    <w:rsid w:val="00991133"/>
    <w:rsid w:val="009914BE"/>
    <w:rsid w:val="0099163B"/>
    <w:rsid w:val="009916F0"/>
    <w:rsid w:val="00991A0D"/>
    <w:rsid w:val="00991C79"/>
    <w:rsid w:val="00991DD5"/>
    <w:rsid w:val="0099221D"/>
    <w:rsid w:val="009922DA"/>
    <w:rsid w:val="00992343"/>
    <w:rsid w:val="00992970"/>
    <w:rsid w:val="00992B6D"/>
    <w:rsid w:val="00992EA5"/>
    <w:rsid w:val="00992EFF"/>
    <w:rsid w:val="00992FFE"/>
    <w:rsid w:val="00993516"/>
    <w:rsid w:val="0099382B"/>
    <w:rsid w:val="0099383D"/>
    <w:rsid w:val="009938B1"/>
    <w:rsid w:val="00993967"/>
    <w:rsid w:val="0099399A"/>
    <w:rsid w:val="00993A17"/>
    <w:rsid w:val="00993F0F"/>
    <w:rsid w:val="00993F6D"/>
    <w:rsid w:val="0099445A"/>
    <w:rsid w:val="009947A8"/>
    <w:rsid w:val="0099499F"/>
    <w:rsid w:val="00994A23"/>
    <w:rsid w:val="00994CE1"/>
    <w:rsid w:val="00994D00"/>
    <w:rsid w:val="00994E69"/>
    <w:rsid w:val="00995CBB"/>
    <w:rsid w:val="00995D5B"/>
    <w:rsid w:val="009960F4"/>
    <w:rsid w:val="00996191"/>
    <w:rsid w:val="00996258"/>
    <w:rsid w:val="0099627E"/>
    <w:rsid w:val="00996306"/>
    <w:rsid w:val="009963FD"/>
    <w:rsid w:val="00996455"/>
    <w:rsid w:val="009966BA"/>
    <w:rsid w:val="00996744"/>
    <w:rsid w:val="00996769"/>
    <w:rsid w:val="00997373"/>
    <w:rsid w:val="0099739F"/>
    <w:rsid w:val="009977DA"/>
    <w:rsid w:val="009978CD"/>
    <w:rsid w:val="00997B3E"/>
    <w:rsid w:val="00997CED"/>
    <w:rsid w:val="00997CF4"/>
    <w:rsid w:val="009A0049"/>
    <w:rsid w:val="009A03A8"/>
    <w:rsid w:val="009A03D6"/>
    <w:rsid w:val="009A0954"/>
    <w:rsid w:val="009A0B23"/>
    <w:rsid w:val="009A1169"/>
    <w:rsid w:val="009A1302"/>
    <w:rsid w:val="009A164C"/>
    <w:rsid w:val="009A1AAC"/>
    <w:rsid w:val="009A1ADE"/>
    <w:rsid w:val="009A1DDD"/>
    <w:rsid w:val="009A1E0F"/>
    <w:rsid w:val="009A29D7"/>
    <w:rsid w:val="009A2A51"/>
    <w:rsid w:val="009A2A71"/>
    <w:rsid w:val="009A2AD6"/>
    <w:rsid w:val="009A2BB6"/>
    <w:rsid w:val="009A2CB8"/>
    <w:rsid w:val="009A3168"/>
    <w:rsid w:val="009A323C"/>
    <w:rsid w:val="009A3789"/>
    <w:rsid w:val="009A3CF4"/>
    <w:rsid w:val="009A3EAE"/>
    <w:rsid w:val="009A45A2"/>
    <w:rsid w:val="009A4729"/>
    <w:rsid w:val="009A538A"/>
    <w:rsid w:val="009A55E5"/>
    <w:rsid w:val="009A5665"/>
    <w:rsid w:val="009A5D9E"/>
    <w:rsid w:val="009A609E"/>
    <w:rsid w:val="009A64E7"/>
    <w:rsid w:val="009A65CC"/>
    <w:rsid w:val="009A6919"/>
    <w:rsid w:val="009A6AC7"/>
    <w:rsid w:val="009A7046"/>
    <w:rsid w:val="009A735F"/>
    <w:rsid w:val="009A744F"/>
    <w:rsid w:val="009A7613"/>
    <w:rsid w:val="009B0408"/>
    <w:rsid w:val="009B0843"/>
    <w:rsid w:val="009B0AF2"/>
    <w:rsid w:val="009B0DEE"/>
    <w:rsid w:val="009B12C1"/>
    <w:rsid w:val="009B1335"/>
    <w:rsid w:val="009B14BC"/>
    <w:rsid w:val="009B176D"/>
    <w:rsid w:val="009B1C21"/>
    <w:rsid w:val="009B1D31"/>
    <w:rsid w:val="009B1E47"/>
    <w:rsid w:val="009B1FAB"/>
    <w:rsid w:val="009B27FD"/>
    <w:rsid w:val="009B2914"/>
    <w:rsid w:val="009B2CED"/>
    <w:rsid w:val="009B2E92"/>
    <w:rsid w:val="009B304F"/>
    <w:rsid w:val="009B3054"/>
    <w:rsid w:val="009B3071"/>
    <w:rsid w:val="009B3181"/>
    <w:rsid w:val="009B326D"/>
    <w:rsid w:val="009B334B"/>
    <w:rsid w:val="009B335D"/>
    <w:rsid w:val="009B3840"/>
    <w:rsid w:val="009B38C0"/>
    <w:rsid w:val="009B38C8"/>
    <w:rsid w:val="009B3B36"/>
    <w:rsid w:val="009B3C90"/>
    <w:rsid w:val="009B3E48"/>
    <w:rsid w:val="009B4036"/>
    <w:rsid w:val="009B4600"/>
    <w:rsid w:val="009B4707"/>
    <w:rsid w:val="009B47EE"/>
    <w:rsid w:val="009B4936"/>
    <w:rsid w:val="009B4D01"/>
    <w:rsid w:val="009B4E26"/>
    <w:rsid w:val="009B4E78"/>
    <w:rsid w:val="009B5284"/>
    <w:rsid w:val="009B5353"/>
    <w:rsid w:val="009B5664"/>
    <w:rsid w:val="009B5DDB"/>
    <w:rsid w:val="009B60CB"/>
    <w:rsid w:val="009B653A"/>
    <w:rsid w:val="009B675B"/>
    <w:rsid w:val="009B7159"/>
    <w:rsid w:val="009B7241"/>
    <w:rsid w:val="009B72B2"/>
    <w:rsid w:val="009B7368"/>
    <w:rsid w:val="009B73D7"/>
    <w:rsid w:val="009B7446"/>
    <w:rsid w:val="009B76E3"/>
    <w:rsid w:val="009B76F9"/>
    <w:rsid w:val="009B7907"/>
    <w:rsid w:val="009B7A72"/>
    <w:rsid w:val="009B7BB8"/>
    <w:rsid w:val="009C01AC"/>
    <w:rsid w:val="009C0225"/>
    <w:rsid w:val="009C025D"/>
    <w:rsid w:val="009C0463"/>
    <w:rsid w:val="009C0B13"/>
    <w:rsid w:val="009C0E9B"/>
    <w:rsid w:val="009C0F4B"/>
    <w:rsid w:val="009C1212"/>
    <w:rsid w:val="009C126A"/>
    <w:rsid w:val="009C1473"/>
    <w:rsid w:val="009C1753"/>
    <w:rsid w:val="009C1A57"/>
    <w:rsid w:val="009C1D4C"/>
    <w:rsid w:val="009C216B"/>
    <w:rsid w:val="009C26D0"/>
    <w:rsid w:val="009C2DD2"/>
    <w:rsid w:val="009C2E9F"/>
    <w:rsid w:val="009C3131"/>
    <w:rsid w:val="009C329F"/>
    <w:rsid w:val="009C33DE"/>
    <w:rsid w:val="009C3409"/>
    <w:rsid w:val="009C395E"/>
    <w:rsid w:val="009C3982"/>
    <w:rsid w:val="009C3FFA"/>
    <w:rsid w:val="009C41F1"/>
    <w:rsid w:val="009C4328"/>
    <w:rsid w:val="009C441F"/>
    <w:rsid w:val="009C4453"/>
    <w:rsid w:val="009C452E"/>
    <w:rsid w:val="009C457E"/>
    <w:rsid w:val="009C48D4"/>
    <w:rsid w:val="009C49FE"/>
    <w:rsid w:val="009C4A07"/>
    <w:rsid w:val="009C4B8E"/>
    <w:rsid w:val="009C4DAB"/>
    <w:rsid w:val="009C4EB3"/>
    <w:rsid w:val="009C51D5"/>
    <w:rsid w:val="009C543C"/>
    <w:rsid w:val="009C599A"/>
    <w:rsid w:val="009C5AA5"/>
    <w:rsid w:val="009C5EFF"/>
    <w:rsid w:val="009C60B5"/>
    <w:rsid w:val="009C60D3"/>
    <w:rsid w:val="009C6229"/>
    <w:rsid w:val="009C63D4"/>
    <w:rsid w:val="009C650E"/>
    <w:rsid w:val="009C6BBA"/>
    <w:rsid w:val="009C6CF0"/>
    <w:rsid w:val="009C6F67"/>
    <w:rsid w:val="009C70DB"/>
    <w:rsid w:val="009C7468"/>
    <w:rsid w:val="009C75D1"/>
    <w:rsid w:val="009C774A"/>
    <w:rsid w:val="009C77FA"/>
    <w:rsid w:val="009C7904"/>
    <w:rsid w:val="009C7D60"/>
    <w:rsid w:val="009D0144"/>
    <w:rsid w:val="009D11CE"/>
    <w:rsid w:val="009D162E"/>
    <w:rsid w:val="009D16B6"/>
    <w:rsid w:val="009D174D"/>
    <w:rsid w:val="009D18CB"/>
    <w:rsid w:val="009D19BC"/>
    <w:rsid w:val="009D2348"/>
    <w:rsid w:val="009D26B3"/>
    <w:rsid w:val="009D2A52"/>
    <w:rsid w:val="009D2C6B"/>
    <w:rsid w:val="009D2EA8"/>
    <w:rsid w:val="009D2F0C"/>
    <w:rsid w:val="009D3306"/>
    <w:rsid w:val="009D33F1"/>
    <w:rsid w:val="009D3578"/>
    <w:rsid w:val="009D3A5F"/>
    <w:rsid w:val="009D3DE8"/>
    <w:rsid w:val="009D400B"/>
    <w:rsid w:val="009D4014"/>
    <w:rsid w:val="009D4845"/>
    <w:rsid w:val="009D4D61"/>
    <w:rsid w:val="009D4F88"/>
    <w:rsid w:val="009D5193"/>
    <w:rsid w:val="009D558B"/>
    <w:rsid w:val="009D5630"/>
    <w:rsid w:val="009D567A"/>
    <w:rsid w:val="009D59FA"/>
    <w:rsid w:val="009D5C32"/>
    <w:rsid w:val="009D5C56"/>
    <w:rsid w:val="009D60F1"/>
    <w:rsid w:val="009D6113"/>
    <w:rsid w:val="009D621A"/>
    <w:rsid w:val="009D62D4"/>
    <w:rsid w:val="009D6472"/>
    <w:rsid w:val="009D669F"/>
    <w:rsid w:val="009D6A26"/>
    <w:rsid w:val="009D6AEB"/>
    <w:rsid w:val="009D6C93"/>
    <w:rsid w:val="009D6CE0"/>
    <w:rsid w:val="009D6D8C"/>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FC0"/>
    <w:rsid w:val="009E126D"/>
    <w:rsid w:val="009E14BC"/>
    <w:rsid w:val="009E1A93"/>
    <w:rsid w:val="009E1EBA"/>
    <w:rsid w:val="009E1FC5"/>
    <w:rsid w:val="009E2146"/>
    <w:rsid w:val="009E285E"/>
    <w:rsid w:val="009E28BE"/>
    <w:rsid w:val="009E2B3F"/>
    <w:rsid w:val="009E2C8E"/>
    <w:rsid w:val="009E2E76"/>
    <w:rsid w:val="009E3225"/>
    <w:rsid w:val="009E33D7"/>
    <w:rsid w:val="009E3527"/>
    <w:rsid w:val="009E37AF"/>
    <w:rsid w:val="009E3A12"/>
    <w:rsid w:val="009E3B0E"/>
    <w:rsid w:val="009E3CD1"/>
    <w:rsid w:val="009E3D08"/>
    <w:rsid w:val="009E43BA"/>
    <w:rsid w:val="009E4432"/>
    <w:rsid w:val="009E443C"/>
    <w:rsid w:val="009E4557"/>
    <w:rsid w:val="009E54FA"/>
    <w:rsid w:val="009E5520"/>
    <w:rsid w:val="009E572E"/>
    <w:rsid w:val="009E5850"/>
    <w:rsid w:val="009E5A3F"/>
    <w:rsid w:val="009E5AB4"/>
    <w:rsid w:val="009E5AF5"/>
    <w:rsid w:val="009E5EB5"/>
    <w:rsid w:val="009E65A5"/>
    <w:rsid w:val="009E6611"/>
    <w:rsid w:val="009E6622"/>
    <w:rsid w:val="009E6672"/>
    <w:rsid w:val="009E6C9E"/>
    <w:rsid w:val="009E6FD1"/>
    <w:rsid w:val="009E74F0"/>
    <w:rsid w:val="009E762B"/>
    <w:rsid w:val="009E7A71"/>
    <w:rsid w:val="009E7D0A"/>
    <w:rsid w:val="009E7F23"/>
    <w:rsid w:val="009F002A"/>
    <w:rsid w:val="009F0388"/>
    <w:rsid w:val="009F072F"/>
    <w:rsid w:val="009F0768"/>
    <w:rsid w:val="009F089F"/>
    <w:rsid w:val="009F09E0"/>
    <w:rsid w:val="009F0BC1"/>
    <w:rsid w:val="009F102A"/>
    <w:rsid w:val="009F12B6"/>
    <w:rsid w:val="009F1341"/>
    <w:rsid w:val="009F151C"/>
    <w:rsid w:val="009F15C9"/>
    <w:rsid w:val="009F1A99"/>
    <w:rsid w:val="009F1B5B"/>
    <w:rsid w:val="009F1E07"/>
    <w:rsid w:val="009F23AF"/>
    <w:rsid w:val="009F250C"/>
    <w:rsid w:val="009F2A19"/>
    <w:rsid w:val="009F2F5B"/>
    <w:rsid w:val="009F2F83"/>
    <w:rsid w:val="009F3001"/>
    <w:rsid w:val="009F32FE"/>
    <w:rsid w:val="009F34C3"/>
    <w:rsid w:val="009F36B6"/>
    <w:rsid w:val="009F37C1"/>
    <w:rsid w:val="009F3B30"/>
    <w:rsid w:val="009F457D"/>
    <w:rsid w:val="009F4A44"/>
    <w:rsid w:val="009F4C47"/>
    <w:rsid w:val="009F4CE9"/>
    <w:rsid w:val="009F5069"/>
    <w:rsid w:val="009F5117"/>
    <w:rsid w:val="009F514E"/>
    <w:rsid w:val="009F5455"/>
    <w:rsid w:val="009F5763"/>
    <w:rsid w:val="009F5A76"/>
    <w:rsid w:val="009F5C48"/>
    <w:rsid w:val="009F6053"/>
    <w:rsid w:val="009F606D"/>
    <w:rsid w:val="009F66F9"/>
    <w:rsid w:val="009F74A1"/>
    <w:rsid w:val="009F74D1"/>
    <w:rsid w:val="009F76E6"/>
    <w:rsid w:val="009F7867"/>
    <w:rsid w:val="009F7A09"/>
    <w:rsid w:val="009F7D66"/>
    <w:rsid w:val="009F7F7E"/>
    <w:rsid w:val="00A00655"/>
    <w:rsid w:val="00A00921"/>
    <w:rsid w:val="00A00A0E"/>
    <w:rsid w:val="00A00BD2"/>
    <w:rsid w:val="00A00E56"/>
    <w:rsid w:val="00A01167"/>
    <w:rsid w:val="00A0121F"/>
    <w:rsid w:val="00A0168E"/>
    <w:rsid w:val="00A01747"/>
    <w:rsid w:val="00A01874"/>
    <w:rsid w:val="00A01C10"/>
    <w:rsid w:val="00A01F6F"/>
    <w:rsid w:val="00A0223D"/>
    <w:rsid w:val="00A027F3"/>
    <w:rsid w:val="00A02BCB"/>
    <w:rsid w:val="00A03801"/>
    <w:rsid w:val="00A038F8"/>
    <w:rsid w:val="00A03978"/>
    <w:rsid w:val="00A03AB1"/>
    <w:rsid w:val="00A03C64"/>
    <w:rsid w:val="00A04512"/>
    <w:rsid w:val="00A045F3"/>
    <w:rsid w:val="00A04D7E"/>
    <w:rsid w:val="00A04DE0"/>
    <w:rsid w:val="00A051D9"/>
    <w:rsid w:val="00A05307"/>
    <w:rsid w:val="00A05806"/>
    <w:rsid w:val="00A058BF"/>
    <w:rsid w:val="00A05ACF"/>
    <w:rsid w:val="00A05CD7"/>
    <w:rsid w:val="00A05DF3"/>
    <w:rsid w:val="00A05F1D"/>
    <w:rsid w:val="00A061FC"/>
    <w:rsid w:val="00A06FC5"/>
    <w:rsid w:val="00A06FCD"/>
    <w:rsid w:val="00A0705E"/>
    <w:rsid w:val="00A07E08"/>
    <w:rsid w:val="00A07F24"/>
    <w:rsid w:val="00A1050D"/>
    <w:rsid w:val="00A10558"/>
    <w:rsid w:val="00A105AC"/>
    <w:rsid w:val="00A10B95"/>
    <w:rsid w:val="00A10C4E"/>
    <w:rsid w:val="00A10D79"/>
    <w:rsid w:val="00A10FC0"/>
    <w:rsid w:val="00A11346"/>
    <w:rsid w:val="00A114BC"/>
    <w:rsid w:val="00A11535"/>
    <w:rsid w:val="00A115F9"/>
    <w:rsid w:val="00A119DE"/>
    <w:rsid w:val="00A11C86"/>
    <w:rsid w:val="00A11E56"/>
    <w:rsid w:val="00A11FFC"/>
    <w:rsid w:val="00A12551"/>
    <w:rsid w:val="00A1258F"/>
    <w:rsid w:val="00A125E8"/>
    <w:rsid w:val="00A12653"/>
    <w:rsid w:val="00A1266F"/>
    <w:rsid w:val="00A12798"/>
    <w:rsid w:val="00A12B23"/>
    <w:rsid w:val="00A12F48"/>
    <w:rsid w:val="00A12FD8"/>
    <w:rsid w:val="00A130DA"/>
    <w:rsid w:val="00A13263"/>
    <w:rsid w:val="00A13282"/>
    <w:rsid w:val="00A1378D"/>
    <w:rsid w:val="00A137C3"/>
    <w:rsid w:val="00A13A09"/>
    <w:rsid w:val="00A13BB9"/>
    <w:rsid w:val="00A145C0"/>
    <w:rsid w:val="00A14785"/>
    <w:rsid w:val="00A1498F"/>
    <w:rsid w:val="00A149FA"/>
    <w:rsid w:val="00A14BAC"/>
    <w:rsid w:val="00A14C0E"/>
    <w:rsid w:val="00A150EA"/>
    <w:rsid w:val="00A151D8"/>
    <w:rsid w:val="00A153BE"/>
    <w:rsid w:val="00A15538"/>
    <w:rsid w:val="00A15684"/>
    <w:rsid w:val="00A15771"/>
    <w:rsid w:val="00A1580A"/>
    <w:rsid w:val="00A15BE2"/>
    <w:rsid w:val="00A15CDF"/>
    <w:rsid w:val="00A15DEE"/>
    <w:rsid w:val="00A161DA"/>
    <w:rsid w:val="00A16462"/>
    <w:rsid w:val="00A1678B"/>
    <w:rsid w:val="00A167B5"/>
    <w:rsid w:val="00A16DBE"/>
    <w:rsid w:val="00A172DF"/>
    <w:rsid w:val="00A172EA"/>
    <w:rsid w:val="00A17662"/>
    <w:rsid w:val="00A179E0"/>
    <w:rsid w:val="00A17C4F"/>
    <w:rsid w:val="00A20113"/>
    <w:rsid w:val="00A20459"/>
    <w:rsid w:val="00A20653"/>
    <w:rsid w:val="00A206D3"/>
    <w:rsid w:val="00A207E7"/>
    <w:rsid w:val="00A20A39"/>
    <w:rsid w:val="00A20E8A"/>
    <w:rsid w:val="00A212E8"/>
    <w:rsid w:val="00A220FA"/>
    <w:rsid w:val="00A223AD"/>
    <w:rsid w:val="00A234A9"/>
    <w:rsid w:val="00A23651"/>
    <w:rsid w:val="00A23814"/>
    <w:rsid w:val="00A238BD"/>
    <w:rsid w:val="00A2399B"/>
    <w:rsid w:val="00A23B65"/>
    <w:rsid w:val="00A23D83"/>
    <w:rsid w:val="00A23DC8"/>
    <w:rsid w:val="00A23DCA"/>
    <w:rsid w:val="00A23DEE"/>
    <w:rsid w:val="00A23E9D"/>
    <w:rsid w:val="00A240D8"/>
    <w:rsid w:val="00A243E4"/>
    <w:rsid w:val="00A2459D"/>
    <w:rsid w:val="00A247AA"/>
    <w:rsid w:val="00A24858"/>
    <w:rsid w:val="00A24910"/>
    <w:rsid w:val="00A24C72"/>
    <w:rsid w:val="00A24D49"/>
    <w:rsid w:val="00A24E23"/>
    <w:rsid w:val="00A24EC7"/>
    <w:rsid w:val="00A2534D"/>
    <w:rsid w:val="00A25380"/>
    <w:rsid w:val="00A25602"/>
    <w:rsid w:val="00A25666"/>
    <w:rsid w:val="00A2566C"/>
    <w:rsid w:val="00A25CAB"/>
    <w:rsid w:val="00A25F05"/>
    <w:rsid w:val="00A260D2"/>
    <w:rsid w:val="00A2636D"/>
    <w:rsid w:val="00A26439"/>
    <w:rsid w:val="00A26491"/>
    <w:rsid w:val="00A264C4"/>
    <w:rsid w:val="00A26AAE"/>
    <w:rsid w:val="00A26F58"/>
    <w:rsid w:val="00A27774"/>
    <w:rsid w:val="00A27D4A"/>
    <w:rsid w:val="00A27F4A"/>
    <w:rsid w:val="00A301B5"/>
    <w:rsid w:val="00A30562"/>
    <w:rsid w:val="00A305B7"/>
    <w:rsid w:val="00A30B2D"/>
    <w:rsid w:val="00A30BA0"/>
    <w:rsid w:val="00A30BBF"/>
    <w:rsid w:val="00A311AE"/>
    <w:rsid w:val="00A312A6"/>
    <w:rsid w:val="00A3130E"/>
    <w:rsid w:val="00A315DE"/>
    <w:rsid w:val="00A3193B"/>
    <w:rsid w:val="00A3197E"/>
    <w:rsid w:val="00A323DC"/>
    <w:rsid w:val="00A324CF"/>
    <w:rsid w:val="00A326F3"/>
    <w:rsid w:val="00A32E8B"/>
    <w:rsid w:val="00A32ED6"/>
    <w:rsid w:val="00A332CE"/>
    <w:rsid w:val="00A33776"/>
    <w:rsid w:val="00A3380C"/>
    <w:rsid w:val="00A33D2A"/>
    <w:rsid w:val="00A33D2B"/>
    <w:rsid w:val="00A344A5"/>
    <w:rsid w:val="00A346C3"/>
    <w:rsid w:val="00A34A01"/>
    <w:rsid w:val="00A34C3C"/>
    <w:rsid w:val="00A34C69"/>
    <w:rsid w:val="00A34D4A"/>
    <w:rsid w:val="00A35147"/>
    <w:rsid w:val="00A356BD"/>
    <w:rsid w:val="00A35D4A"/>
    <w:rsid w:val="00A35DED"/>
    <w:rsid w:val="00A35F8F"/>
    <w:rsid w:val="00A36155"/>
    <w:rsid w:val="00A36227"/>
    <w:rsid w:val="00A3629E"/>
    <w:rsid w:val="00A365AD"/>
    <w:rsid w:val="00A369D3"/>
    <w:rsid w:val="00A3710A"/>
    <w:rsid w:val="00A37A3A"/>
    <w:rsid w:val="00A37C1B"/>
    <w:rsid w:val="00A37CBA"/>
    <w:rsid w:val="00A37E09"/>
    <w:rsid w:val="00A40048"/>
    <w:rsid w:val="00A401F9"/>
    <w:rsid w:val="00A409ED"/>
    <w:rsid w:val="00A40D8E"/>
    <w:rsid w:val="00A4118D"/>
    <w:rsid w:val="00A411C7"/>
    <w:rsid w:val="00A41A50"/>
    <w:rsid w:val="00A41B60"/>
    <w:rsid w:val="00A41D35"/>
    <w:rsid w:val="00A41DED"/>
    <w:rsid w:val="00A41E33"/>
    <w:rsid w:val="00A41E3A"/>
    <w:rsid w:val="00A41F3C"/>
    <w:rsid w:val="00A42245"/>
    <w:rsid w:val="00A4245A"/>
    <w:rsid w:val="00A425E2"/>
    <w:rsid w:val="00A429D6"/>
    <w:rsid w:val="00A42A85"/>
    <w:rsid w:val="00A42D07"/>
    <w:rsid w:val="00A42D85"/>
    <w:rsid w:val="00A43319"/>
    <w:rsid w:val="00A4346C"/>
    <w:rsid w:val="00A4371A"/>
    <w:rsid w:val="00A4385D"/>
    <w:rsid w:val="00A43C55"/>
    <w:rsid w:val="00A4435F"/>
    <w:rsid w:val="00A44813"/>
    <w:rsid w:val="00A4485A"/>
    <w:rsid w:val="00A44B2E"/>
    <w:rsid w:val="00A44B43"/>
    <w:rsid w:val="00A44B89"/>
    <w:rsid w:val="00A44D4B"/>
    <w:rsid w:val="00A4503E"/>
    <w:rsid w:val="00A450C0"/>
    <w:rsid w:val="00A45163"/>
    <w:rsid w:val="00A452E5"/>
    <w:rsid w:val="00A4539A"/>
    <w:rsid w:val="00A453DD"/>
    <w:rsid w:val="00A45420"/>
    <w:rsid w:val="00A45434"/>
    <w:rsid w:val="00A45468"/>
    <w:rsid w:val="00A456AB"/>
    <w:rsid w:val="00A4586C"/>
    <w:rsid w:val="00A458F6"/>
    <w:rsid w:val="00A45D21"/>
    <w:rsid w:val="00A45D49"/>
    <w:rsid w:val="00A471A8"/>
    <w:rsid w:val="00A4791B"/>
    <w:rsid w:val="00A4793C"/>
    <w:rsid w:val="00A47C1D"/>
    <w:rsid w:val="00A50245"/>
    <w:rsid w:val="00A50A48"/>
    <w:rsid w:val="00A50E61"/>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D7D"/>
    <w:rsid w:val="00A52F43"/>
    <w:rsid w:val="00A52F7B"/>
    <w:rsid w:val="00A533C8"/>
    <w:rsid w:val="00A533E4"/>
    <w:rsid w:val="00A5398A"/>
    <w:rsid w:val="00A539A5"/>
    <w:rsid w:val="00A539D4"/>
    <w:rsid w:val="00A53D4C"/>
    <w:rsid w:val="00A53DA0"/>
    <w:rsid w:val="00A5404D"/>
    <w:rsid w:val="00A54137"/>
    <w:rsid w:val="00A5421A"/>
    <w:rsid w:val="00A54367"/>
    <w:rsid w:val="00A54A42"/>
    <w:rsid w:val="00A54B06"/>
    <w:rsid w:val="00A54D39"/>
    <w:rsid w:val="00A55074"/>
    <w:rsid w:val="00A554E5"/>
    <w:rsid w:val="00A555A7"/>
    <w:rsid w:val="00A555AB"/>
    <w:rsid w:val="00A55708"/>
    <w:rsid w:val="00A55728"/>
    <w:rsid w:val="00A55EEB"/>
    <w:rsid w:val="00A56306"/>
    <w:rsid w:val="00A566AB"/>
    <w:rsid w:val="00A56C50"/>
    <w:rsid w:val="00A5765D"/>
    <w:rsid w:val="00A576E2"/>
    <w:rsid w:val="00A579BD"/>
    <w:rsid w:val="00A600B3"/>
    <w:rsid w:val="00A60692"/>
    <w:rsid w:val="00A606DC"/>
    <w:rsid w:val="00A607CB"/>
    <w:rsid w:val="00A6085C"/>
    <w:rsid w:val="00A60A3B"/>
    <w:rsid w:val="00A60B28"/>
    <w:rsid w:val="00A60C6C"/>
    <w:rsid w:val="00A61058"/>
    <w:rsid w:val="00A6119F"/>
    <w:rsid w:val="00A6122A"/>
    <w:rsid w:val="00A6139D"/>
    <w:rsid w:val="00A616B0"/>
    <w:rsid w:val="00A61B96"/>
    <w:rsid w:val="00A61BBB"/>
    <w:rsid w:val="00A61F45"/>
    <w:rsid w:val="00A61F9C"/>
    <w:rsid w:val="00A6203C"/>
    <w:rsid w:val="00A62117"/>
    <w:rsid w:val="00A623C7"/>
    <w:rsid w:val="00A62609"/>
    <w:rsid w:val="00A62691"/>
    <w:rsid w:val="00A62B6E"/>
    <w:rsid w:val="00A62BE3"/>
    <w:rsid w:val="00A62C84"/>
    <w:rsid w:val="00A62D4A"/>
    <w:rsid w:val="00A6351F"/>
    <w:rsid w:val="00A63646"/>
    <w:rsid w:val="00A6373C"/>
    <w:rsid w:val="00A63809"/>
    <w:rsid w:val="00A63EEA"/>
    <w:rsid w:val="00A64278"/>
    <w:rsid w:val="00A645E5"/>
    <w:rsid w:val="00A64A6E"/>
    <w:rsid w:val="00A64CF0"/>
    <w:rsid w:val="00A64DA4"/>
    <w:rsid w:val="00A6519F"/>
    <w:rsid w:val="00A65315"/>
    <w:rsid w:val="00A6539C"/>
    <w:rsid w:val="00A65438"/>
    <w:rsid w:val="00A65551"/>
    <w:rsid w:val="00A65741"/>
    <w:rsid w:val="00A65846"/>
    <w:rsid w:val="00A65931"/>
    <w:rsid w:val="00A65A70"/>
    <w:rsid w:val="00A65C0B"/>
    <w:rsid w:val="00A65E0B"/>
    <w:rsid w:val="00A66599"/>
    <w:rsid w:val="00A6665F"/>
    <w:rsid w:val="00A6681D"/>
    <w:rsid w:val="00A66A3D"/>
    <w:rsid w:val="00A66F36"/>
    <w:rsid w:val="00A672CD"/>
    <w:rsid w:val="00A675C9"/>
    <w:rsid w:val="00A675FB"/>
    <w:rsid w:val="00A676D9"/>
    <w:rsid w:val="00A67AF7"/>
    <w:rsid w:val="00A67E3F"/>
    <w:rsid w:val="00A67EFC"/>
    <w:rsid w:val="00A700B9"/>
    <w:rsid w:val="00A7031E"/>
    <w:rsid w:val="00A705FE"/>
    <w:rsid w:val="00A70D3F"/>
    <w:rsid w:val="00A70E26"/>
    <w:rsid w:val="00A71140"/>
    <w:rsid w:val="00A71152"/>
    <w:rsid w:val="00A71228"/>
    <w:rsid w:val="00A71874"/>
    <w:rsid w:val="00A71CA4"/>
    <w:rsid w:val="00A71F4F"/>
    <w:rsid w:val="00A71F90"/>
    <w:rsid w:val="00A71FD7"/>
    <w:rsid w:val="00A7205E"/>
    <w:rsid w:val="00A72361"/>
    <w:rsid w:val="00A7287B"/>
    <w:rsid w:val="00A72962"/>
    <w:rsid w:val="00A72999"/>
    <w:rsid w:val="00A72AF0"/>
    <w:rsid w:val="00A72C2D"/>
    <w:rsid w:val="00A72EDB"/>
    <w:rsid w:val="00A73195"/>
    <w:rsid w:val="00A735E4"/>
    <w:rsid w:val="00A73609"/>
    <w:rsid w:val="00A73803"/>
    <w:rsid w:val="00A739A7"/>
    <w:rsid w:val="00A742E0"/>
    <w:rsid w:val="00A74692"/>
    <w:rsid w:val="00A7469E"/>
    <w:rsid w:val="00A747D5"/>
    <w:rsid w:val="00A7485A"/>
    <w:rsid w:val="00A74A93"/>
    <w:rsid w:val="00A74CBA"/>
    <w:rsid w:val="00A752F7"/>
    <w:rsid w:val="00A75309"/>
    <w:rsid w:val="00A7546F"/>
    <w:rsid w:val="00A75A52"/>
    <w:rsid w:val="00A75A9E"/>
    <w:rsid w:val="00A75D69"/>
    <w:rsid w:val="00A760DF"/>
    <w:rsid w:val="00A7618B"/>
    <w:rsid w:val="00A7640B"/>
    <w:rsid w:val="00A765EB"/>
    <w:rsid w:val="00A766B5"/>
    <w:rsid w:val="00A766C9"/>
    <w:rsid w:val="00A767E0"/>
    <w:rsid w:val="00A7690A"/>
    <w:rsid w:val="00A76DA8"/>
    <w:rsid w:val="00A76EEF"/>
    <w:rsid w:val="00A773A8"/>
    <w:rsid w:val="00A7778B"/>
    <w:rsid w:val="00A777DE"/>
    <w:rsid w:val="00A779CC"/>
    <w:rsid w:val="00A77BEF"/>
    <w:rsid w:val="00A77D34"/>
    <w:rsid w:val="00A8005A"/>
    <w:rsid w:val="00A8023A"/>
    <w:rsid w:val="00A803BC"/>
    <w:rsid w:val="00A8048C"/>
    <w:rsid w:val="00A8054E"/>
    <w:rsid w:val="00A8075B"/>
    <w:rsid w:val="00A8091E"/>
    <w:rsid w:val="00A80969"/>
    <w:rsid w:val="00A80DDE"/>
    <w:rsid w:val="00A8168F"/>
    <w:rsid w:val="00A81CA9"/>
    <w:rsid w:val="00A81CF3"/>
    <w:rsid w:val="00A81D91"/>
    <w:rsid w:val="00A81F29"/>
    <w:rsid w:val="00A82035"/>
    <w:rsid w:val="00A82614"/>
    <w:rsid w:val="00A83346"/>
    <w:rsid w:val="00A83680"/>
    <w:rsid w:val="00A836EC"/>
    <w:rsid w:val="00A83BD0"/>
    <w:rsid w:val="00A83D81"/>
    <w:rsid w:val="00A84253"/>
    <w:rsid w:val="00A8428E"/>
    <w:rsid w:val="00A84420"/>
    <w:rsid w:val="00A84673"/>
    <w:rsid w:val="00A84873"/>
    <w:rsid w:val="00A84CFF"/>
    <w:rsid w:val="00A84DED"/>
    <w:rsid w:val="00A852D4"/>
    <w:rsid w:val="00A85379"/>
    <w:rsid w:val="00A85386"/>
    <w:rsid w:val="00A85495"/>
    <w:rsid w:val="00A85798"/>
    <w:rsid w:val="00A858C3"/>
    <w:rsid w:val="00A85A41"/>
    <w:rsid w:val="00A85F08"/>
    <w:rsid w:val="00A8609D"/>
    <w:rsid w:val="00A8617E"/>
    <w:rsid w:val="00A862A0"/>
    <w:rsid w:val="00A86578"/>
    <w:rsid w:val="00A866E2"/>
    <w:rsid w:val="00A8680A"/>
    <w:rsid w:val="00A8692A"/>
    <w:rsid w:val="00A86EA7"/>
    <w:rsid w:val="00A86F0D"/>
    <w:rsid w:val="00A8742B"/>
    <w:rsid w:val="00A87551"/>
    <w:rsid w:val="00A876CC"/>
    <w:rsid w:val="00A87E7F"/>
    <w:rsid w:val="00A87EC2"/>
    <w:rsid w:val="00A90149"/>
    <w:rsid w:val="00A90490"/>
    <w:rsid w:val="00A90588"/>
    <w:rsid w:val="00A90A53"/>
    <w:rsid w:val="00A90B57"/>
    <w:rsid w:val="00A91244"/>
    <w:rsid w:val="00A9131F"/>
    <w:rsid w:val="00A91681"/>
    <w:rsid w:val="00A91774"/>
    <w:rsid w:val="00A91C2D"/>
    <w:rsid w:val="00A91C7F"/>
    <w:rsid w:val="00A92066"/>
    <w:rsid w:val="00A92516"/>
    <w:rsid w:val="00A926B5"/>
    <w:rsid w:val="00A92776"/>
    <w:rsid w:val="00A93181"/>
    <w:rsid w:val="00A9351E"/>
    <w:rsid w:val="00A93660"/>
    <w:rsid w:val="00A938E6"/>
    <w:rsid w:val="00A93980"/>
    <w:rsid w:val="00A93A9E"/>
    <w:rsid w:val="00A93B33"/>
    <w:rsid w:val="00A93C7D"/>
    <w:rsid w:val="00A93CCF"/>
    <w:rsid w:val="00A94116"/>
    <w:rsid w:val="00A94167"/>
    <w:rsid w:val="00A94273"/>
    <w:rsid w:val="00A942C9"/>
    <w:rsid w:val="00A943BE"/>
    <w:rsid w:val="00A9480F"/>
    <w:rsid w:val="00A949CA"/>
    <w:rsid w:val="00A94E4E"/>
    <w:rsid w:val="00A94EB6"/>
    <w:rsid w:val="00A95414"/>
    <w:rsid w:val="00A95514"/>
    <w:rsid w:val="00A956A9"/>
    <w:rsid w:val="00A957C2"/>
    <w:rsid w:val="00A95BD5"/>
    <w:rsid w:val="00A95C53"/>
    <w:rsid w:val="00A96488"/>
    <w:rsid w:val="00A968F6"/>
    <w:rsid w:val="00A969CB"/>
    <w:rsid w:val="00A96C7B"/>
    <w:rsid w:val="00A96E0A"/>
    <w:rsid w:val="00A96E6F"/>
    <w:rsid w:val="00A96F78"/>
    <w:rsid w:val="00A9705C"/>
    <w:rsid w:val="00A97162"/>
    <w:rsid w:val="00A9732A"/>
    <w:rsid w:val="00A975E9"/>
    <w:rsid w:val="00A978D2"/>
    <w:rsid w:val="00A979E1"/>
    <w:rsid w:val="00A97F2A"/>
    <w:rsid w:val="00AA011C"/>
    <w:rsid w:val="00AA01CC"/>
    <w:rsid w:val="00AA0651"/>
    <w:rsid w:val="00AA087E"/>
    <w:rsid w:val="00AA08BD"/>
    <w:rsid w:val="00AA0B7F"/>
    <w:rsid w:val="00AA0B9E"/>
    <w:rsid w:val="00AA0EBC"/>
    <w:rsid w:val="00AA1087"/>
    <w:rsid w:val="00AA161A"/>
    <w:rsid w:val="00AA186C"/>
    <w:rsid w:val="00AA199F"/>
    <w:rsid w:val="00AA1ABE"/>
    <w:rsid w:val="00AA1B82"/>
    <w:rsid w:val="00AA1CBE"/>
    <w:rsid w:val="00AA1D98"/>
    <w:rsid w:val="00AA1DA5"/>
    <w:rsid w:val="00AA1E51"/>
    <w:rsid w:val="00AA22E4"/>
    <w:rsid w:val="00AA247C"/>
    <w:rsid w:val="00AA25A9"/>
    <w:rsid w:val="00AA25EE"/>
    <w:rsid w:val="00AA25FB"/>
    <w:rsid w:val="00AA264A"/>
    <w:rsid w:val="00AA26D9"/>
    <w:rsid w:val="00AA2740"/>
    <w:rsid w:val="00AA278A"/>
    <w:rsid w:val="00AA2928"/>
    <w:rsid w:val="00AA29B0"/>
    <w:rsid w:val="00AA2B62"/>
    <w:rsid w:val="00AA2F7A"/>
    <w:rsid w:val="00AA30AD"/>
    <w:rsid w:val="00AA3182"/>
    <w:rsid w:val="00AA3183"/>
    <w:rsid w:val="00AA3562"/>
    <w:rsid w:val="00AA3577"/>
    <w:rsid w:val="00AA3646"/>
    <w:rsid w:val="00AA400C"/>
    <w:rsid w:val="00AA4131"/>
    <w:rsid w:val="00AA4605"/>
    <w:rsid w:val="00AA4729"/>
    <w:rsid w:val="00AA48B1"/>
    <w:rsid w:val="00AA4BA8"/>
    <w:rsid w:val="00AA5004"/>
    <w:rsid w:val="00AA51AD"/>
    <w:rsid w:val="00AA526E"/>
    <w:rsid w:val="00AA591E"/>
    <w:rsid w:val="00AA5A92"/>
    <w:rsid w:val="00AA5DF4"/>
    <w:rsid w:val="00AA6129"/>
    <w:rsid w:val="00AA64BE"/>
    <w:rsid w:val="00AA64FC"/>
    <w:rsid w:val="00AA65C9"/>
    <w:rsid w:val="00AA66CB"/>
    <w:rsid w:val="00AA6774"/>
    <w:rsid w:val="00AA6B62"/>
    <w:rsid w:val="00AA6CCD"/>
    <w:rsid w:val="00AA7D24"/>
    <w:rsid w:val="00AB00E1"/>
    <w:rsid w:val="00AB0210"/>
    <w:rsid w:val="00AB02E1"/>
    <w:rsid w:val="00AB0399"/>
    <w:rsid w:val="00AB07C2"/>
    <w:rsid w:val="00AB0A32"/>
    <w:rsid w:val="00AB0B90"/>
    <w:rsid w:val="00AB0E56"/>
    <w:rsid w:val="00AB0ED5"/>
    <w:rsid w:val="00AB13F0"/>
    <w:rsid w:val="00AB173D"/>
    <w:rsid w:val="00AB18AC"/>
    <w:rsid w:val="00AB19FF"/>
    <w:rsid w:val="00AB1A0A"/>
    <w:rsid w:val="00AB1C40"/>
    <w:rsid w:val="00AB1EB7"/>
    <w:rsid w:val="00AB226F"/>
    <w:rsid w:val="00AB25E2"/>
    <w:rsid w:val="00AB2740"/>
    <w:rsid w:val="00AB2A23"/>
    <w:rsid w:val="00AB3080"/>
    <w:rsid w:val="00AB384D"/>
    <w:rsid w:val="00AB3A15"/>
    <w:rsid w:val="00AB3A72"/>
    <w:rsid w:val="00AB3CEF"/>
    <w:rsid w:val="00AB43BA"/>
    <w:rsid w:val="00AB4519"/>
    <w:rsid w:val="00AB4A0A"/>
    <w:rsid w:val="00AB4ECC"/>
    <w:rsid w:val="00AB4F0F"/>
    <w:rsid w:val="00AB5041"/>
    <w:rsid w:val="00AB5065"/>
    <w:rsid w:val="00AB5119"/>
    <w:rsid w:val="00AB53E3"/>
    <w:rsid w:val="00AB5460"/>
    <w:rsid w:val="00AB5530"/>
    <w:rsid w:val="00AB5625"/>
    <w:rsid w:val="00AB58CF"/>
    <w:rsid w:val="00AB5A02"/>
    <w:rsid w:val="00AB607B"/>
    <w:rsid w:val="00AB60E2"/>
    <w:rsid w:val="00AB615D"/>
    <w:rsid w:val="00AB648B"/>
    <w:rsid w:val="00AB6582"/>
    <w:rsid w:val="00AB65F5"/>
    <w:rsid w:val="00AB6601"/>
    <w:rsid w:val="00AB674E"/>
    <w:rsid w:val="00AB6844"/>
    <w:rsid w:val="00AB69CE"/>
    <w:rsid w:val="00AB6B49"/>
    <w:rsid w:val="00AB6BFC"/>
    <w:rsid w:val="00AB6D79"/>
    <w:rsid w:val="00AB709E"/>
    <w:rsid w:val="00AB755D"/>
    <w:rsid w:val="00AB762C"/>
    <w:rsid w:val="00AB77BC"/>
    <w:rsid w:val="00AB7806"/>
    <w:rsid w:val="00AB7913"/>
    <w:rsid w:val="00AB7BF6"/>
    <w:rsid w:val="00AB7C89"/>
    <w:rsid w:val="00AB7FFA"/>
    <w:rsid w:val="00AC0104"/>
    <w:rsid w:val="00AC02C1"/>
    <w:rsid w:val="00AC0317"/>
    <w:rsid w:val="00AC0570"/>
    <w:rsid w:val="00AC0738"/>
    <w:rsid w:val="00AC087F"/>
    <w:rsid w:val="00AC08BA"/>
    <w:rsid w:val="00AC0A71"/>
    <w:rsid w:val="00AC0AB6"/>
    <w:rsid w:val="00AC10AD"/>
    <w:rsid w:val="00AC10E1"/>
    <w:rsid w:val="00AC19D9"/>
    <w:rsid w:val="00AC1E55"/>
    <w:rsid w:val="00AC267E"/>
    <w:rsid w:val="00AC2784"/>
    <w:rsid w:val="00AC2B29"/>
    <w:rsid w:val="00AC2BB1"/>
    <w:rsid w:val="00AC2E27"/>
    <w:rsid w:val="00AC361D"/>
    <w:rsid w:val="00AC3D06"/>
    <w:rsid w:val="00AC3E6F"/>
    <w:rsid w:val="00AC3ED0"/>
    <w:rsid w:val="00AC4022"/>
    <w:rsid w:val="00AC40E7"/>
    <w:rsid w:val="00AC429F"/>
    <w:rsid w:val="00AC482E"/>
    <w:rsid w:val="00AC486C"/>
    <w:rsid w:val="00AC4C85"/>
    <w:rsid w:val="00AC4E78"/>
    <w:rsid w:val="00AC5075"/>
    <w:rsid w:val="00AC54D5"/>
    <w:rsid w:val="00AC5820"/>
    <w:rsid w:val="00AC5B50"/>
    <w:rsid w:val="00AC5CBC"/>
    <w:rsid w:val="00AC60B4"/>
    <w:rsid w:val="00AC6585"/>
    <w:rsid w:val="00AC67B6"/>
    <w:rsid w:val="00AC696B"/>
    <w:rsid w:val="00AC6C07"/>
    <w:rsid w:val="00AC6CE2"/>
    <w:rsid w:val="00AC753A"/>
    <w:rsid w:val="00AC76CF"/>
    <w:rsid w:val="00AC7C7F"/>
    <w:rsid w:val="00AC7D98"/>
    <w:rsid w:val="00AD00C5"/>
    <w:rsid w:val="00AD02D1"/>
    <w:rsid w:val="00AD09F3"/>
    <w:rsid w:val="00AD165F"/>
    <w:rsid w:val="00AD16D3"/>
    <w:rsid w:val="00AD1A40"/>
    <w:rsid w:val="00AD2454"/>
    <w:rsid w:val="00AD24F9"/>
    <w:rsid w:val="00AD2794"/>
    <w:rsid w:val="00AD27FC"/>
    <w:rsid w:val="00AD28CC"/>
    <w:rsid w:val="00AD2DC5"/>
    <w:rsid w:val="00AD2EB8"/>
    <w:rsid w:val="00AD303E"/>
    <w:rsid w:val="00AD305C"/>
    <w:rsid w:val="00AD3455"/>
    <w:rsid w:val="00AD382F"/>
    <w:rsid w:val="00AD3A88"/>
    <w:rsid w:val="00AD3A8B"/>
    <w:rsid w:val="00AD3CAD"/>
    <w:rsid w:val="00AD3E02"/>
    <w:rsid w:val="00AD4256"/>
    <w:rsid w:val="00AD448A"/>
    <w:rsid w:val="00AD4813"/>
    <w:rsid w:val="00AD4B09"/>
    <w:rsid w:val="00AD53C8"/>
    <w:rsid w:val="00AD5839"/>
    <w:rsid w:val="00AD596B"/>
    <w:rsid w:val="00AD59C6"/>
    <w:rsid w:val="00AD5A99"/>
    <w:rsid w:val="00AD5D76"/>
    <w:rsid w:val="00AD641E"/>
    <w:rsid w:val="00AD6639"/>
    <w:rsid w:val="00AD686E"/>
    <w:rsid w:val="00AD69FF"/>
    <w:rsid w:val="00AD6A3B"/>
    <w:rsid w:val="00AD6B0B"/>
    <w:rsid w:val="00AD6C49"/>
    <w:rsid w:val="00AD702B"/>
    <w:rsid w:val="00AD708B"/>
    <w:rsid w:val="00AD7187"/>
    <w:rsid w:val="00AD72BD"/>
    <w:rsid w:val="00AD72E6"/>
    <w:rsid w:val="00AD75E0"/>
    <w:rsid w:val="00AD7C95"/>
    <w:rsid w:val="00AD7D61"/>
    <w:rsid w:val="00AD7E22"/>
    <w:rsid w:val="00AD7FCD"/>
    <w:rsid w:val="00AE03D1"/>
    <w:rsid w:val="00AE040E"/>
    <w:rsid w:val="00AE0645"/>
    <w:rsid w:val="00AE0DA9"/>
    <w:rsid w:val="00AE10D6"/>
    <w:rsid w:val="00AE122D"/>
    <w:rsid w:val="00AE141E"/>
    <w:rsid w:val="00AE149D"/>
    <w:rsid w:val="00AE1BC0"/>
    <w:rsid w:val="00AE1C3F"/>
    <w:rsid w:val="00AE1DC2"/>
    <w:rsid w:val="00AE22C3"/>
    <w:rsid w:val="00AE2866"/>
    <w:rsid w:val="00AE2BED"/>
    <w:rsid w:val="00AE2C18"/>
    <w:rsid w:val="00AE2D94"/>
    <w:rsid w:val="00AE306D"/>
    <w:rsid w:val="00AE3691"/>
    <w:rsid w:val="00AE37B4"/>
    <w:rsid w:val="00AE3894"/>
    <w:rsid w:val="00AE3946"/>
    <w:rsid w:val="00AE3A21"/>
    <w:rsid w:val="00AE3A68"/>
    <w:rsid w:val="00AE3C2A"/>
    <w:rsid w:val="00AE3DE1"/>
    <w:rsid w:val="00AE3F18"/>
    <w:rsid w:val="00AE3F96"/>
    <w:rsid w:val="00AE40CF"/>
    <w:rsid w:val="00AE43E0"/>
    <w:rsid w:val="00AE4A7F"/>
    <w:rsid w:val="00AE4AE5"/>
    <w:rsid w:val="00AE4F50"/>
    <w:rsid w:val="00AE52E9"/>
    <w:rsid w:val="00AE5439"/>
    <w:rsid w:val="00AE55F2"/>
    <w:rsid w:val="00AE5602"/>
    <w:rsid w:val="00AE5674"/>
    <w:rsid w:val="00AE56E2"/>
    <w:rsid w:val="00AE57FF"/>
    <w:rsid w:val="00AE5E1A"/>
    <w:rsid w:val="00AE601B"/>
    <w:rsid w:val="00AE60E8"/>
    <w:rsid w:val="00AE60FF"/>
    <w:rsid w:val="00AE61B2"/>
    <w:rsid w:val="00AE6CD5"/>
    <w:rsid w:val="00AE6CDE"/>
    <w:rsid w:val="00AE6D07"/>
    <w:rsid w:val="00AE6E62"/>
    <w:rsid w:val="00AE6E65"/>
    <w:rsid w:val="00AE6F3E"/>
    <w:rsid w:val="00AE7740"/>
    <w:rsid w:val="00AE77C4"/>
    <w:rsid w:val="00AE78D1"/>
    <w:rsid w:val="00AE7B58"/>
    <w:rsid w:val="00AE7E07"/>
    <w:rsid w:val="00AE7E11"/>
    <w:rsid w:val="00AE7EF2"/>
    <w:rsid w:val="00AE7F89"/>
    <w:rsid w:val="00AF01F2"/>
    <w:rsid w:val="00AF0447"/>
    <w:rsid w:val="00AF05A3"/>
    <w:rsid w:val="00AF05A4"/>
    <w:rsid w:val="00AF05D1"/>
    <w:rsid w:val="00AF093D"/>
    <w:rsid w:val="00AF09BE"/>
    <w:rsid w:val="00AF0A6B"/>
    <w:rsid w:val="00AF0E04"/>
    <w:rsid w:val="00AF139F"/>
    <w:rsid w:val="00AF1449"/>
    <w:rsid w:val="00AF1CC8"/>
    <w:rsid w:val="00AF1E72"/>
    <w:rsid w:val="00AF2106"/>
    <w:rsid w:val="00AF2891"/>
    <w:rsid w:val="00AF290D"/>
    <w:rsid w:val="00AF2D54"/>
    <w:rsid w:val="00AF2DCF"/>
    <w:rsid w:val="00AF3458"/>
    <w:rsid w:val="00AF34C9"/>
    <w:rsid w:val="00AF34E7"/>
    <w:rsid w:val="00AF35A7"/>
    <w:rsid w:val="00AF37B2"/>
    <w:rsid w:val="00AF39C7"/>
    <w:rsid w:val="00AF3F7B"/>
    <w:rsid w:val="00AF408D"/>
    <w:rsid w:val="00AF41B5"/>
    <w:rsid w:val="00AF4233"/>
    <w:rsid w:val="00AF42B4"/>
    <w:rsid w:val="00AF4535"/>
    <w:rsid w:val="00AF475B"/>
    <w:rsid w:val="00AF492B"/>
    <w:rsid w:val="00AF493D"/>
    <w:rsid w:val="00AF4B8A"/>
    <w:rsid w:val="00AF4C40"/>
    <w:rsid w:val="00AF4ED9"/>
    <w:rsid w:val="00AF4F1B"/>
    <w:rsid w:val="00AF4FCC"/>
    <w:rsid w:val="00AF53DA"/>
    <w:rsid w:val="00AF55DE"/>
    <w:rsid w:val="00AF570A"/>
    <w:rsid w:val="00AF5A19"/>
    <w:rsid w:val="00AF5B7D"/>
    <w:rsid w:val="00AF5EC6"/>
    <w:rsid w:val="00AF6077"/>
    <w:rsid w:val="00AF63AC"/>
    <w:rsid w:val="00AF6780"/>
    <w:rsid w:val="00AF68D8"/>
    <w:rsid w:val="00AF68DB"/>
    <w:rsid w:val="00AF6C38"/>
    <w:rsid w:val="00AF6E8A"/>
    <w:rsid w:val="00AF6F07"/>
    <w:rsid w:val="00AF7118"/>
    <w:rsid w:val="00AF7213"/>
    <w:rsid w:val="00AF7771"/>
    <w:rsid w:val="00AF7D92"/>
    <w:rsid w:val="00AF7DE9"/>
    <w:rsid w:val="00AF7FCB"/>
    <w:rsid w:val="00B0025F"/>
    <w:rsid w:val="00B00DF2"/>
    <w:rsid w:val="00B011CC"/>
    <w:rsid w:val="00B013CA"/>
    <w:rsid w:val="00B01B9B"/>
    <w:rsid w:val="00B022C9"/>
    <w:rsid w:val="00B02313"/>
    <w:rsid w:val="00B0253D"/>
    <w:rsid w:val="00B025B1"/>
    <w:rsid w:val="00B0261D"/>
    <w:rsid w:val="00B02653"/>
    <w:rsid w:val="00B02666"/>
    <w:rsid w:val="00B028B9"/>
    <w:rsid w:val="00B02DD8"/>
    <w:rsid w:val="00B02E13"/>
    <w:rsid w:val="00B031E1"/>
    <w:rsid w:val="00B033FA"/>
    <w:rsid w:val="00B03B43"/>
    <w:rsid w:val="00B04048"/>
    <w:rsid w:val="00B04C51"/>
    <w:rsid w:val="00B04D83"/>
    <w:rsid w:val="00B04F3D"/>
    <w:rsid w:val="00B055DF"/>
    <w:rsid w:val="00B05702"/>
    <w:rsid w:val="00B05C14"/>
    <w:rsid w:val="00B05E22"/>
    <w:rsid w:val="00B06DD9"/>
    <w:rsid w:val="00B06E69"/>
    <w:rsid w:val="00B06ECD"/>
    <w:rsid w:val="00B0704C"/>
    <w:rsid w:val="00B07060"/>
    <w:rsid w:val="00B071C1"/>
    <w:rsid w:val="00B07705"/>
    <w:rsid w:val="00B07C9F"/>
    <w:rsid w:val="00B07CD6"/>
    <w:rsid w:val="00B07D9F"/>
    <w:rsid w:val="00B07E3A"/>
    <w:rsid w:val="00B07E52"/>
    <w:rsid w:val="00B10010"/>
    <w:rsid w:val="00B102DD"/>
    <w:rsid w:val="00B102F2"/>
    <w:rsid w:val="00B110FD"/>
    <w:rsid w:val="00B1122D"/>
    <w:rsid w:val="00B112FE"/>
    <w:rsid w:val="00B115E4"/>
    <w:rsid w:val="00B11775"/>
    <w:rsid w:val="00B11F48"/>
    <w:rsid w:val="00B11F75"/>
    <w:rsid w:val="00B12066"/>
    <w:rsid w:val="00B1265F"/>
    <w:rsid w:val="00B12714"/>
    <w:rsid w:val="00B12B3F"/>
    <w:rsid w:val="00B12F75"/>
    <w:rsid w:val="00B1302D"/>
    <w:rsid w:val="00B130BD"/>
    <w:rsid w:val="00B131AB"/>
    <w:rsid w:val="00B13236"/>
    <w:rsid w:val="00B1330C"/>
    <w:rsid w:val="00B134E6"/>
    <w:rsid w:val="00B1390B"/>
    <w:rsid w:val="00B1410E"/>
    <w:rsid w:val="00B1513F"/>
    <w:rsid w:val="00B152D5"/>
    <w:rsid w:val="00B152F4"/>
    <w:rsid w:val="00B1568A"/>
    <w:rsid w:val="00B15802"/>
    <w:rsid w:val="00B158F4"/>
    <w:rsid w:val="00B159FD"/>
    <w:rsid w:val="00B15B89"/>
    <w:rsid w:val="00B15DD0"/>
    <w:rsid w:val="00B16119"/>
    <w:rsid w:val="00B1657E"/>
    <w:rsid w:val="00B165C7"/>
    <w:rsid w:val="00B16A8D"/>
    <w:rsid w:val="00B16D87"/>
    <w:rsid w:val="00B170DC"/>
    <w:rsid w:val="00B171A1"/>
    <w:rsid w:val="00B173BF"/>
    <w:rsid w:val="00B1746F"/>
    <w:rsid w:val="00B17BC2"/>
    <w:rsid w:val="00B17C36"/>
    <w:rsid w:val="00B17F09"/>
    <w:rsid w:val="00B201F6"/>
    <w:rsid w:val="00B20725"/>
    <w:rsid w:val="00B2087E"/>
    <w:rsid w:val="00B209D7"/>
    <w:rsid w:val="00B20ACA"/>
    <w:rsid w:val="00B20B11"/>
    <w:rsid w:val="00B20B94"/>
    <w:rsid w:val="00B20D84"/>
    <w:rsid w:val="00B21477"/>
    <w:rsid w:val="00B21540"/>
    <w:rsid w:val="00B21AC0"/>
    <w:rsid w:val="00B21B99"/>
    <w:rsid w:val="00B21BB0"/>
    <w:rsid w:val="00B21C10"/>
    <w:rsid w:val="00B21D5B"/>
    <w:rsid w:val="00B21E59"/>
    <w:rsid w:val="00B2231B"/>
    <w:rsid w:val="00B2291D"/>
    <w:rsid w:val="00B22A6C"/>
    <w:rsid w:val="00B22E88"/>
    <w:rsid w:val="00B22FDC"/>
    <w:rsid w:val="00B23B59"/>
    <w:rsid w:val="00B23B5E"/>
    <w:rsid w:val="00B23B91"/>
    <w:rsid w:val="00B23D98"/>
    <w:rsid w:val="00B23DB6"/>
    <w:rsid w:val="00B23ECF"/>
    <w:rsid w:val="00B24209"/>
    <w:rsid w:val="00B245D6"/>
    <w:rsid w:val="00B245F5"/>
    <w:rsid w:val="00B248C2"/>
    <w:rsid w:val="00B248D0"/>
    <w:rsid w:val="00B2491C"/>
    <w:rsid w:val="00B24935"/>
    <w:rsid w:val="00B2494D"/>
    <w:rsid w:val="00B24BCB"/>
    <w:rsid w:val="00B24E88"/>
    <w:rsid w:val="00B250B1"/>
    <w:rsid w:val="00B254CA"/>
    <w:rsid w:val="00B25842"/>
    <w:rsid w:val="00B2628E"/>
    <w:rsid w:val="00B265AC"/>
    <w:rsid w:val="00B266B0"/>
    <w:rsid w:val="00B26EF0"/>
    <w:rsid w:val="00B26F2A"/>
    <w:rsid w:val="00B2723E"/>
    <w:rsid w:val="00B27463"/>
    <w:rsid w:val="00B274BA"/>
    <w:rsid w:val="00B27921"/>
    <w:rsid w:val="00B2794C"/>
    <w:rsid w:val="00B27E78"/>
    <w:rsid w:val="00B27FCF"/>
    <w:rsid w:val="00B3000E"/>
    <w:rsid w:val="00B3055E"/>
    <w:rsid w:val="00B305F3"/>
    <w:rsid w:val="00B3076D"/>
    <w:rsid w:val="00B3091A"/>
    <w:rsid w:val="00B30C2F"/>
    <w:rsid w:val="00B31000"/>
    <w:rsid w:val="00B3112A"/>
    <w:rsid w:val="00B3135F"/>
    <w:rsid w:val="00B3179E"/>
    <w:rsid w:val="00B3192D"/>
    <w:rsid w:val="00B31A8B"/>
    <w:rsid w:val="00B31E4B"/>
    <w:rsid w:val="00B32122"/>
    <w:rsid w:val="00B324FE"/>
    <w:rsid w:val="00B326A8"/>
    <w:rsid w:val="00B3282B"/>
    <w:rsid w:val="00B3291A"/>
    <w:rsid w:val="00B329EB"/>
    <w:rsid w:val="00B32FCD"/>
    <w:rsid w:val="00B330DF"/>
    <w:rsid w:val="00B33233"/>
    <w:rsid w:val="00B33508"/>
    <w:rsid w:val="00B3377E"/>
    <w:rsid w:val="00B33DD4"/>
    <w:rsid w:val="00B33FC4"/>
    <w:rsid w:val="00B341AA"/>
    <w:rsid w:val="00B34511"/>
    <w:rsid w:val="00B346C4"/>
    <w:rsid w:val="00B34E63"/>
    <w:rsid w:val="00B34EEA"/>
    <w:rsid w:val="00B35261"/>
    <w:rsid w:val="00B35394"/>
    <w:rsid w:val="00B35396"/>
    <w:rsid w:val="00B35428"/>
    <w:rsid w:val="00B355F4"/>
    <w:rsid w:val="00B3580B"/>
    <w:rsid w:val="00B35C32"/>
    <w:rsid w:val="00B35D12"/>
    <w:rsid w:val="00B35DA4"/>
    <w:rsid w:val="00B35E0C"/>
    <w:rsid w:val="00B3603D"/>
    <w:rsid w:val="00B36643"/>
    <w:rsid w:val="00B36DA8"/>
    <w:rsid w:val="00B370B6"/>
    <w:rsid w:val="00B37313"/>
    <w:rsid w:val="00B37571"/>
    <w:rsid w:val="00B375F4"/>
    <w:rsid w:val="00B400A0"/>
    <w:rsid w:val="00B40126"/>
    <w:rsid w:val="00B40306"/>
    <w:rsid w:val="00B406BA"/>
    <w:rsid w:val="00B40A96"/>
    <w:rsid w:val="00B40A9B"/>
    <w:rsid w:val="00B40AED"/>
    <w:rsid w:val="00B40CE9"/>
    <w:rsid w:val="00B40CF9"/>
    <w:rsid w:val="00B40D2A"/>
    <w:rsid w:val="00B40DA8"/>
    <w:rsid w:val="00B411D2"/>
    <w:rsid w:val="00B411FE"/>
    <w:rsid w:val="00B41311"/>
    <w:rsid w:val="00B413A4"/>
    <w:rsid w:val="00B41505"/>
    <w:rsid w:val="00B41555"/>
    <w:rsid w:val="00B416D7"/>
    <w:rsid w:val="00B417A8"/>
    <w:rsid w:val="00B4184B"/>
    <w:rsid w:val="00B422A7"/>
    <w:rsid w:val="00B424ED"/>
    <w:rsid w:val="00B4279A"/>
    <w:rsid w:val="00B429A1"/>
    <w:rsid w:val="00B42A32"/>
    <w:rsid w:val="00B42D49"/>
    <w:rsid w:val="00B42FA6"/>
    <w:rsid w:val="00B43155"/>
    <w:rsid w:val="00B43165"/>
    <w:rsid w:val="00B4374E"/>
    <w:rsid w:val="00B43863"/>
    <w:rsid w:val="00B4399E"/>
    <w:rsid w:val="00B43A16"/>
    <w:rsid w:val="00B43C95"/>
    <w:rsid w:val="00B43D00"/>
    <w:rsid w:val="00B43ED3"/>
    <w:rsid w:val="00B43F68"/>
    <w:rsid w:val="00B43F77"/>
    <w:rsid w:val="00B43FC4"/>
    <w:rsid w:val="00B44106"/>
    <w:rsid w:val="00B44208"/>
    <w:rsid w:val="00B4420C"/>
    <w:rsid w:val="00B44268"/>
    <w:rsid w:val="00B44301"/>
    <w:rsid w:val="00B4485A"/>
    <w:rsid w:val="00B44AE2"/>
    <w:rsid w:val="00B44B41"/>
    <w:rsid w:val="00B44FAB"/>
    <w:rsid w:val="00B4508F"/>
    <w:rsid w:val="00B452C3"/>
    <w:rsid w:val="00B454BF"/>
    <w:rsid w:val="00B457B1"/>
    <w:rsid w:val="00B45CE1"/>
    <w:rsid w:val="00B45D2C"/>
    <w:rsid w:val="00B45D8B"/>
    <w:rsid w:val="00B46070"/>
    <w:rsid w:val="00B4612E"/>
    <w:rsid w:val="00B465D3"/>
    <w:rsid w:val="00B46709"/>
    <w:rsid w:val="00B46A75"/>
    <w:rsid w:val="00B46D4D"/>
    <w:rsid w:val="00B4701F"/>
    <w:rsid w:val="00B4706B"/>
    <w:rsid w:val="00B470A7"/>
    <w:rsid w:val="00B47131"/>
    <w:rsid w:val="00B47302"/>
    <w:rsid w:val="00B474BD"/>
    <w:rsid w:val="00B47D6F"/>
    <w:rsid w:val="00B47EEF"/>
    <w:rsid w:val="00B500CD"/>
    <w:rsid w:val="00B504EE"/>
    <w:rsid w:val="00B50820"/>
    <w:rsid w:val="00B509E1"/>
    <w:rsid w:val="00B50F32"/>
    <w:rsid w:val="00B50F78"/>
    <w:rsid w:val="00B5109D"/>
    <w:rsid w:val="00B514B4"/>
    <w:rsid w:val="00B51A9B"/>
    <w:rsid w:val="00B51E19"/>
    <w:rsid w:val="00B51E2F"/>
    <w:rsid w:val="00B51E85"/>
    <w:rsid w:val="00B51F5A"/>
    <w:rsid w:val="00B51FB1"/>
    <w:rsid w:val="00B52289"/>
    <w:rsid w:val="00B5239C"/>
    <w:rsid w:val="00B528D7"/>
    <w:rsid w:val="00B52B42"/>
    <w:rsid w:val="00B52CD0"/>
    <w:rsid w:val="00B52F99"/>
    <w:rsid w:val="00B52FED"/>
    <w:rsid w:val="00B531D0"/>
    <w:rsid w:val="00B53259"/>
    <w:rsid w:val="00B53893"/>
    <w:rsid w:val="00B54074"/>
    <w:rsid w:val="00B54206"/>
    <w:rsid w:val="00B54227"/>
    <w:rsid w:val="00B54866"/>
    <w:rsid w:val="00B548C2"/>
    <w:rsid w:val="00B54B6A"/>
    <w:rsid w:val="00B54D8D"/>
    <w:rsid w:val="00B54F97"/>
    <w:rsid w:val="00B55428"/>
    <w:rsid w:val="00B55917"/>
    <w:rsid w:val="00B55A1A"/>
    <w:rsid w:val="00B55ACA"/>
    <w:rsid w:val="00B55ACC"/>
    <w:rsid w:val="00B55C6D"/>
    <w:rsid w:val="00B56299"/>
    <w:rsid w:val="00B569DF"/>
    <w:rsid w:val="00B570BF"/>
    <w:rsid w:val="00B57715"/>
    <w:rsid w:val="00B578C8"/>
    <w:rsid w:val="00B57C31"/>
    <w:rsid w:val="00B57D8D"/>
    <w:rsid w:val="00B57FB5"/>
    <w:rsid w:val="00B6015D"/>
    <w:rsid w:val="00B6043F"/>
    <w:rsid w:val="00B60471"/>
    <w:rsid w:val="00B60565"/>
    <w:rsid w:val="00B608A9"/>
    <w:rsid w:val="00B608FC"/>
    <w:rsid w:val="00B60B8F"/>
    <w:rsid w:val="00B60BD9"/>
    <w:rsid w:val="00B60C26"/>
    <w:rsid w:val="00B60C9E"/>
    <w:rsid w:val="00B60D5E"/>
    <w:rsid w:val="00B610E3"/>
    <w:rsid w:val="00B618AA"/>
    <w:rsid w:val="00B61C07"/>
    <w:rsid w:val="00B61D6B"/>
    <w:rsid w:val="00B625CC"/>
    <w:rsid w:val="00B6270C"/>
    <w:rsid w:val="00B6274D"/>
    <w:rsid w:val="00B627F5"/>
    <w:rsid w:val="00B62B34"/>
    <w:rsid w:val="00B631C5"/>
    <w:rsid w:val="00B63295"/>
    <w:rsid w:val="00B6332A"/>
    <w:rsid w:val="00B63337"/>
    <w:rsid w:val="00B634CC"/>
    <w:rsid w:val="00B6369F"/>
    <w:rsid w:val="00B637F2"/>
    <w:rsid w:val="00B63975"/>
    <w:rsid w:val="00B639D7"/>
    <w:rsid w:val="00B63E02"/>
    <w:rsid w:val="00B63FA6"/>
    <w:rsid w:val="00B64AA7"/>
    <w:rsid w:val="00B64E45"/>
    <w:rsid w:val="00B65452"/>
    <w:rsid w:val="00B658AE"/>
    <w:rsid w:val="00B65A15"/>
    <w:rsid w:val="00B65C58"/>
    <w:rsid w:val="00B66212"/>
    <w:rsid w:val="00B66489"/>
    <w:rsid w:val="00B66578"/>
    <w:rsid w:val="00B66594"/>
    <w:rsid w:val="00B66598"/>
    <w:rsid w:val="00B66664"/>
    <w:rsid w:val="00B6679B"/>
    <w:rsid w:val="00B66A07"/>
    <w:rsid w:val="00B66BAD"/>
    <w:rsid w:val="00B6722A"/>
    <w:rsid w:val="00B67331"/>
    <w:rsid w:val="00B67546"/>
    <w:rsid w:val="00B67805"/>
    <w:rsid w:val="00B678FA"/>
    <w:rsid w:val="00B67BFC"/>
    <w:rsid w:val="00B701FE"/>
    <w:rsid w:val="00B702DB"/>
    <w:rsid w:val="00B711EA"/>
    <w:rsid w:val="00B7140A"/>
    <w:rsid w:val="00B71417"/>
    <w:rsid w:val="00B71911"/>
    <w:rsid w:val="00B72124"/>
    <w:rsid w:val="00B721CD"/>
    <w:rsid w:val="00B7267A"/>
    <w:rsid w:val="00B726FF"/>
    <w:rsid w:val="00B72721"/>
    <w:rsid w:val="00B72772"/>
    <w:rsid w:val="00B72A5B"/>
    <w:rsid w:val="00B72AA4"/>
    <w:rsid w:val="00B72B42"/>
    <w:rsid w:val="00B732FF"/>
    <w:rsid w:val="00B73868"/>
    <w:rsid w:val="00B738F3"/>
    <w:rsid w:val="00B745E6"/>
    <w:rsid w:val="00B7499E"/>
    <w:rsid w:val="00B74A28"/>
    <w:rsid w:val="00B74D23"/>
    <w:rsid w:val="00B74EEB"/>
    <w:rsid w:val="00B75345"/>
    <w:rsid w:val="00B75454"/>
    <w:rsid w:val="00B7547A"/>
    <w:rsid w:val="00B75B2A"/>
    <w:rsid w:val="00B75C36"/>
    <w:rsid w:val="00B7610C"/>
    <w:rsid w:val="00B761A7"/>
    <w:rsid w:val="00B763EC"/>
    <w:rsid w:val="00B7643C"/>
    <w:rsid w:val="00B7695D"/>
    <w:rsid w:val="00B769D9"/>
    <w:rsid w:val="00B769EB"/>
    <w:rsid w:val="00B76BCD"/>
    <w:rsid w:val="00B76E5A"/>
    <w:rsid w:val="00B76EE9"/>
    <w:rsid w:val="00B76F2B"/>
    <w:rsid w:val="00B77014"/>
    <w:rsid w:val="00B77231"/>
    <w:rsid w:val="00B77303"/>
    <w:rsid w:val="00B774F8"/>
    <w:rsid w:val="00B776CD"/>
    <w:rsid w:val="00B77880"/>
    <w:rsid w:val="00B77B84"/>
    <w:rsid w:val="00B77BC9"/>
    <w:rsid w:val="00B8006A"/>
    <w:rsid w:val="00B803C7"/>
    <w:rsid w:val="00B80AB2"/>
    <w:rsid w:val="00B80D90"/>
    <w:rsid w:val="00B80E75"/>
    <w:rsid w:val="00B80F7A"/>
    <w:rsid w:val="00B80F83"/>
    <w:rsid w:val="00B8134F"/>
    <w:rsid w:val="00B816B7"/>
    <w:rsid w:val="00B81AD0"/>
    <w:rsid w:val="00B81AD6"/>
    <w:rsid w:val="00B81BC9"/>
    <w:rsid w:val="00B81C4D"/>
    <w:rsid w:val="00B81F5A"/>
    <w:rsid w:val="00B82498"/>
    <w:rsid w:val="00B82613"/>
    <w:rsid w:val="00B828B5"/>
    <w:rsid w:val="00B82947"/>
    <w:rsid w:val="00B82970"/>
    <w:rsid w:val="00B82E7A"/>
    <w:rsid w:val="00B82ED8"/>
    <w:rsid w:val="00B83642"/>
    <w:rsid w:val="00B8379A"/>
    <w:rsid w:val="00B8394F"/>
    <w:rsid w:val="00B83A24"/>
    <w:rsid w:val="00B83A72"/>
    <w:rsid w:val="00B83BC1"/>
    <w:rsid w:val="00B83E1B"/>
    <w:rsid w:val="00B8404B"/>
    <w:rsid w:val="00B84064"/>
    <w:rsid w:val="00B840DD"/>
    <w:rsid w:val="00B84588"/>
    <w:rsid w:val="00B845D0"/>
    <w:rsid w:val="00B845D6"/>
    <w:rsid w:val="00B84770"/>
    <w:rsid w:val="00B848DC"/>
    <w:rsid w:val="00B84A80"/>
    <w:rsid w:val="00B84AC1"/>
    <w:rsid w:val="00B84B6D"/>
    <w:rsid w:val="00B84BD6"/>
    <w:rsid w:val="00B84E9C"/>
    <w:rsid w:val="00B85054"/>
    <w:rsid w:val="00B853AF"/>
    <w:rsid w:val="00B8544A"/>
    <w:rsid w:val="00B85517"/>
    <w:rsid w:val="00B85522"/>
    <w:rsid w:val="00B8557D"/>
    <w:rsid w:val="00B855A3"/>
    <w:rsid w:val="00B85C07"/>
    <w:rsid w:val="00B85FD2"/>
    <w:rsid w:val="00B8601E"/>
    <w:rsid w:val="00B864A4"/>
    <w:rsid w:val="00B86599"/>
    <w:rsid w:val="00B866DE"/>
    <w:rsid w:val="00B868B8"/>
    <w:rsid w:val="00B86A6A"/>
    <w:rsid w:val="00B86E98"/>
    <w:rsid w:val="00B86E9D"/>
    <w:rsid w:val="00B86EF5"/>
    <w:rsid w:val="00B8715A"/>
    <w:rsid w:val="00B871B8"/>
    <w:rsid w:val="00B87346"/>
    <w:rsid w:val="00B87801"/>
    <w:rsid w:val="00B87873"/>
    <w:rsid w:val="00B879A5"/>
    <w:rsid w:val="00B879D0"/>
    <w:rsid w:val="00B87C8B"/>
    <w:rsid w:val="00B87FA1"/>
    <w:rsid w:val="00B90217"/>
    <w:rsid w:val="00B90E2A"/>
    <w:rsid w:val="00B90F2A"/>
    <w:rsid w:val="00B910C5"/>
    <w:rsid w:val="00B91687"/>
    <w:rsid w:val="00B9198D"/>
    <w:rsid w:val="00B91D03"/>
    <w:rsid w:val="00B91F54"/>
    <w:rsid w:val="00B926C6"/>
    <w:rsid w:val="00B929B4"/>
    <w:rsid w:val="00B92C23"/>
    <w:rsid w:val="00B92D25"/>
    <w:rsid w:val="00B93008"/>
    <w:rsid w:val="00B93191"/>
    <w:rsid w:val="00B93F4D"/>
    <w:rsid w:val="00B94026"/>
    <w:rsid w:val="00B9406D"/>
    <w:rsid w:val="00B94389"/>
    <w:rsid w:val="00B94501"/>
    <w:rsid w:val="00B94637"/>
    <w:rsid w:val="00B946A3"/>
    <w:rsid w:val="00B94862"/>
    <w:rsid w:val="00B94B83"/>
    <w:rsid w:val="00B94BA7"/>
    <w:rsid w:val="00B94E0E"/>
    <w:rsid w:val="00B94EB5"/>
    <w:rsid w:val="00B953AB"/>
    <w:rsid w:val="00B95733"/>
    <w:rsid w:val="00B95838"/>
    <w:rsid w:val="00B95F81"/>
    <w:rsid w:val="00B962E6"/>
    <w:rsid w:val="00B963AD"/>
    <w:rsid w:val="00B96413"/>
    <w:rsid w:val="00B9658C"/>
    <w:rsid w:val="00B9679B"/>
    <w:rsid w:val="00B96A8B"/>
    <w:rsid w:val="00B96AC3"/>
    <w:rsid w:val="00B976B9"/>
    <w:rsid w:val="00B97CA3"/>
    <w:rsid w:val="00BA023F"/>
    <w:rsid w:val="00BA080C"/>
    <w:rsid w:val="00BA0972"/>
    <w:rsid w:val="00BA097E"/>
    <w:rsid w:val="00BA0A2A"/>
    <w:rsid w:val="00BA1090"/>
    <w:rsid w:val="00BA1104"/>
    <w:rsid w:val="00BA1292"/>
    <w:rsid w:val="00BA1296"/>
    <w:rsid w:val="00BA12ED"/>
    <w:rsid w:val="00BA1564"/>
    <w:rsid w:val="00BA174D"/>
    <w:rsid w:val="00BA17E8"/>
    <w:rsid w:val="00BA1872"/>
    <w:rsid w:val="00BA1894"/>
    <w:rsid w:val="00BA1913"/>
    <w:rsid w:val="00BA1BD2"/>
    <w:rsid w:val="00BA1C41"/>
    <w:rsid w:val="00BA1D9C"/>
    <w:rsid w:val="00BA1E54"/>
    <w:rsid w:val="00BA2377"/>
    <w:rsid w:val="00BA242B"/>
    <w:rsid w:val="00BA250B"/>
    <w:rsid w:val="00BA2AD8"/>
    <w:rsid w:val="00BA2B86"/>
    <w:rsid w:val="00BA2BC9"/>
    <w:rsid w:val="00BA2C14"/>
    <w:rsid w:val="00BA3725"/>
    <w:rsid w:val="00BA3B14"/>
    <w:rsid w:val="00BA3BE6"/>
    <w:rsid w:val="00BA3C73"/>
    <w:rsid w:val="00BA3DED"/>
    <w:rsid w:val="00BA41F1"/>
    <w:rsid w:val="00BA4288"/>
    <w:rsid w:val="00BA431A"/>
    <w:rsid w:val="00BA4544"/>
    <w:rsid w:val="00BA4641"/>
    <w:rsid w:val="00BA48FE"/>
    <w:rsid w:val="00BA4922"/>
    <w:rsid w:val="00BA4A54"/>
    <w:rsid w:val="00BA4BFD"/>
    <w:rsid w:val="00BA50A7"/>
    <w:rsid w:val="00BA52DB"/>
    <w:rsid w:val="00BA5301"/>
    <w:rsid w:val="00BA5310"/>
    <w:rsid w:val="00BA59FA"/>
    <w:rsid w:val="00BA5DF5"/>
    <w:rsid w:val="00BA6180"/>
    <w:rsid w:val="00BA622E"/>
    <w:rsid w:val="00BA637D"/>
    <w:rsid w:val="00BA640A"/>
    <w:rsid w:val="00BA64A0"/>
    <w:rsid w:val="00BA6986"/>
    <w:rsid w:val="00BA6D4E"/>
    <w:rsid w:val="00BA6F53"/>
    <w:rsid w:val="00BA7205"/>
    <w:rsid w:val="00BA75E0"/>
    <w:rsid w:val="00BA7601"/>
    <w:rsid w:val="00BA76A9"/>
    <w:rsid w:val="00BA7728"/>
    <w:rsid w:val="00BA77C5"/>
    <w:rsid w:val="00BA77FC"/>
    <w:rsid w:val="00BA79DC"/>
    <w:rsid w:val="00BA7A00"/>
    <w:rsid w:val="00BA7C20"/>
    <w:rsid w:val="00BA7F75"/>
    <w:rsid w:val="00BB01D0"/>
    <w:rsid w:val="00BB033B"/>
    <w:rsid w:val="00BB0595"/>
    <w:rsid w:val="00BB082A"/>
    <w:rsid w:val="00BB0C08"/>
    <w:rsid w:val="00BB0CB7"/>
    <w:rsid w:val="00BB0F02"/>
    <w:rsid w:val="00BB0F6A"/>
    <w:rsid w:val="00BB1005"/>
    <w:rsid w:val="00BB100A"/>
    <w:rsid w:val="00BB10FC"/>
    <w:rsid w:val="00BB117E"/>
    <w:rsid w:val="00BB11F9"/>
    <w:rsid w:val="00BB136D"/>
    <w:rsid w:val="00BB186C"/>
    <w:rsid w:val="00BB1898"/>
    <w:rsid w:val="00BB1D64"/>
    <w:rsid w:val="00BB1EC3"/>
    <w:rsid w:val="00BB1ECB"/>
    <w:rsid w:val="00BB2A06"/>
    <w:rsid w:val="00BB2B13"/>
    <w:rsid w:val="00BB2BDF"/>
    <w:rsid w:val="00BB2F36"/>
    <w:rsid w:val="00BB311F"/>
    <w:rsid w:val="00BB3456"/>
    <w:rsid w:val="00BB35D0"/>
    <w:rsid w:val="00BB38A5"/>
    <w:rsid w:val="00BB3E2B"/>
    <w:rsid w:val="00BB429F"/>
    <w:rsid w:val="00BB47FA"/>
    <w:rsid w:val="00BB4972"/>
    <w:rsid w:val="00BB4C02"/>
    <w:rsid w:val="00BB4C8B"/>
    <w:rsid w:val="00BB52A5"/>
    <w:rsid w:val="00BB52E4"/>
    <w:rsid w:val="00BB5A64"/>
    <w:rsid w:val="00BB5BA2"/>
    <w:rsid w:val="00BB5D1C"/>
    <w:rsid w:val="00BB5D39"/>
    <w:rsid w:val="00BB5F85"/>
    <w:rsid w:val="00BB6552"/>
    <w:rsid w:val="00BB65E0"/>
    <w:rsid w:val="00BB66ED"/>
    <w:rsid w:val="00BB6975"/>
    <w:rsid w:val="00BB69D6"/>
    <w:rsid w:val="00BB6B9B"/>
    <w:rsid w:val="00BB6D58"/>
    <w:rsid w:val="00BB727B"/>
    <w:rsid w:val="00BB754F"/>
    <w:rsid w:val="00BB75A1"/>
    <w:rsid w:val="00BB7A66"/>
    <w:rsid w:val="00BB7B7E"/>
    <w:rsid w:val="00BB7C77"/>
    <w:rsid w:val="00BB7E23"/>
    <w:rsid w:val="00BC0058"/>
    <w:rsid w:val="00BC05BA"/>
    <w:rsid w:val="00BC07D4"/>
    <w:rsid w:val="00BC0A5D"/>
    <w:rsid w:val="00BC0A8C"/>
    <w:rsid w:val="00BC0B5B"/>
    <w:rsid w:val="00BC0BE3"/>
    <w:rsid w:val="00BC0C54"/>
    <w:rsid w:val="00BC0D2A"/>
    <w:rsid w:val="00BC0D83"/>
    <w:rsid w:val="00BC1019"/>
    <w:rsid w:val="00BC1092"/>
    <w:rsid w:val="00BC178C"/>
    <w:rsid w:val="00BC1942"/>
    <w:rsid w:val="00BC198B"/>
    <w:rsid w:val="00BC199E"/>
    <w:rsid w:val="00BC19B5"/>
    <w:rsid w:val="00BC1AD9"/>
    <w:rsid w:val="00BC29F6"/>
    <w:rsid w:val="00BC2AD7"/>
    <w:rsid w:val="00BC2CEB"/>
    <w:rsid w:val="00BC2DE9"/>
    <w:rsid w:val="00BC2E96"/>
    <w:rsid w:val="00BC3257"/>
    <w:rsid w:val="00BC32E7"/>
    <w:rsid w:val="00BC3BEE"/>
    <w:rsid w:val="00BC4213"/>
    <w:rsid w:val="00BC4642"/>
    <w:rsid w:val="00BC46F2"/>
    <w:rsid w:val="00BC474C"/>
    <w:rsid w:val="00BC4962"/>
    <w:rsid w:val="00BC4B18"/>
    <w:rsid w:val="00BC4BBF"/>
    <w:rsid w:val="00BC4C0B"/>
    <w:rsid w:val="00BC4F81"/>
    <w:rsid w:val="00BC52A6"/>
    <w:rsid w:val="00BC5670"/>
    <w:rsid w:val="00BC58B9"/>
    <w:rsid w:val="00BC6419"/>
    <w:rsid w:val="00BC658D"/>
    <w:rsid w:val="00BC660F"/>
    <w:rsid w:val="00BC673C"/>
    <w:rsid w:val="00BC67EB"/>
    <w:rsid w:val="00BC6EA4"/>
    <w:rsid w:val="00BC7011"/>
    <w:rsid w:val="00BC71B9"/>
    <w:rsid w:val="00BC74B5"/>
    <w:rsid w:val="00BC75A6"/>
    <w:rsid w:val="00BC7775"/>
    <w:rsid w:val="00BC7998"/>
    <w:rsid w:val="00BC7AC9"/>
    <w:rsid w:val="00BC7B88"/>
    <w:rsid w:val="00BC7BEF"/>
    <w:rsid w:val="00BD001A"/>
    <w:rsid w:val="00BD0AB5"/>
    <w:rsid w:val="00BD1123"/>
    <w:rsid w:val="00BD146E"/>
    <w:rsid w:val="00BD1999"/>
    <w:rsid w:val="00BD1B19"/>
    <w:rsid w:val="00BD1B1B"/>
    <w:rsid w:val="00BD1D8C"/>
    <w:rsid w:val="00BD1FB6"/>
    <w:rsid w:val="00BD1FE9"/>
    <w:rsid w:val="00BD200D"/>
    <w:rsid w:val="00BD2356"/>
    <w:rsid w:val="00BD2A37"/>
    <w:rsid w:val="00BD2CB3"/>
    <w:rsid w:val="00BD2EE8"/>
    <w:rsid w:val="00BD2F13"/>
    <w:rsid w:val="00BD2FA8"/>
    <w:rsid w:val="00BD3056"/>
    <w:rsid w:val="00BD3200"/>
    <w:rsid w:val="00BD33D1"/>
    <w:rsid w:val="00BD3846"/>
    <w:rsid w:val="00BD3E68"/>
    <w:rsid w:val="00BD3ED7"/>
    <w:rsid w:val="00BD3FA9"/>
    <w:rsid w:val="00BD4369"/>
    <w:rsid w:val="00BD46AD"/>
    <w:rsid w:val="00BD4E05"/>
    <w:rsid w:val="00BD5842"/>
    <w:rsid w:val="00BD598A"/>
    <w:rsid w:val="00BD5C6B"/>
    <w:rsid w:val="00BD5C7A"/>
    <w:rsid w:val="00BD61BA"/>
    <w:rsid w:val="00BD648D"/>
    <w:rsid w:val="00BD67A8"/>
    <w:rsid w:val="00BD6AB6"/>
    <w:rsid w:val="00BD6BA6"/>
    <w:rsid w:val="00BD6CA8"/>
    <w:rsid w:val="00BD70E0"/>
    <w:rsid w:val="00BD723F"/>
    <w:rsid w:val="00BD74C1"/>
    <w:rsid w:val="00BD75B4"/>
    <w:rsid w:val="00BD776E"/>
    <w:rsid w:val="00BD78EF"/>
    <w:rsid w:val="00BD7A93"/>
    <w:rsid w:val="00BD7D14"/>
    <w:rsid w:val="00BD7E94"/>
    <w:rsid w:val="00BE02B4"/>
    <w:rsid w:val="00BE02BD"/>
    <w:rsid w:val="00BE0324"/>
    <w:rsid w:val="00BE053D"/>
    <w:rsid w:val="00BE0BFB"/>
    <w:rsid w:val="00BE0CD6"/>
    <w:rsid w:val="00BE117C"/>
    <w:rsid w:val="00BE1548"/>
    <w:rsid w:val="00BE1854"/>
    <w:rsid w:val="00BE1ABC"/>
    <w:rsid w:val="00BE1AE4"/>
    <w:rsid w:val="00BE1C4E"/>
    <w:rsid w:val="00BE264C"/>
    <w:rsid w:val="00BE27BB"/>
    <w:rsid w:val="00BE28C1"/>
    <w:rsid w:val="00BE2999"/>
    <w:rsid w:val="00BE2EAC"/>
    <w:rsid w:val="00BE2F1D"/>
    <w:rsid w:val="00BE2F3A"/>
    <w:rsid w:val="00BE2FEE"/>
    <w:rsid w:val="00BE3409"/>
    <w:rsid w:val="00BE3456"/>
    <w:rsid w:val="00BE3492"/>
    <w:rsid w:val="00BE3687"/>
    <w:rsid w:val="00BE36BD"/>
    <w:rsid w:val="00BE3B62"/>
    <w:rsid w:val="00BE3F24"/>
    <w:rsid w:val="00BE4443"/>
    <w:rsid w:val="00BE4727"/>
    <w:rsid w:val="00BE486E"/>
    <w:rsid w:val="00BE4DC9"/>
    <w:rsid w:val="00BE4EC9"/>
    <w:rsid w:val="00BE4F92"/>
    <w:rsid w:val="00BE56DE"/>
    <w:rsid w:val="00BE631E"/>
    <w:rsid w:val="00BE63C4"/>
    <w:rsid w:val="00BE6674"/>
    <w:rsid w:val="00BE6B10"/>
    <w:rsid w:val="00BE6BEC"/>
    <w:rsid w:val="00BE7203"/>
    <w:rsid w:val="00BE744F"/>
    <w:rsid w:val="00BE7649"/>
    <w:rsid w:val="00BE77C5"/>
    <w:rsid w:val="00BE7D51"/>
    <w:rsid w:val="00BE7D74"/>
    <w:rsid w:val="00BF02BB"/>
    <w:rsid w:val="00BF054C"/>
    <w:rsid w:val="00BF08BB"/>
    <w:rsid w:val="00BF091F"/>
    <w:rsid w:val="00BF09DE"/>
    <w:rsid w:val="00BF0AEB"/>
    <w:rsid w:val="00BF0B8F"/>
    <w:rsid w:val="00BF0CCF"/>
    <w:rsid w:val="00BF0F3F"/>
    <w:rsid w:val="00BF0FC5"/>
    <w:rsid w:val="00BF10A9"/>
    <w:rsid w:val="00BF10BC"/>
    <w:rsid w:val="00BF10F2"/>
    <w:rsid w:val="00BF1562"/>
    <w:rsid w:val="00BF17DC"/>
    <w:rsid w:val="00BF1C16"/>
    <w:rsid w:val="00BF1EC2"/>
    <w:rsid w:val="00BF20BA"/>
    <w:rsid w:val="00BF21AC"/>
    <w:rsid w:val="00BF22BE"/>
    <w:rsid w:val="00BF2416"/>
    <w:rsid w:val="00BF246C"/>
    <w:rsid w:val="00BF2A2D"/>
    <w:rsid w:val="00BF2B31"/>
    <w:rsid w:val="00BF2E53"/>
    <w:rsid w:val="00BF2F67"/>
    <w:rsid w:val="00BF2F96"/>
    <w:rsid w:val="00BF352A"/>
    <w:rsid w:val="00BF3669"/>
    <w:rsid w:val="00BF3C0D"/>
    <w:rsid w:val="00BF4438"/>
    <w:rsid w:val="00BF4695"/>
    <w:rsid w:val="00BF47FF"/>
    <w:rsid w:val="00BF4891"/>
    <w:rsid w:val="00BF4B9B"/>
    <w:rsid w:val="00BF4BC7"/>
    <w:rsid w:val="00BF4D35"/>
    <w:rsid w:val="00BF4D5B"/>
    <w:rsid w:val="00BF5049"/>
    <w:rsid w:val="00BF5080"/>
    <w:rsid w:val="00BF52C8"/>
    <w:rsid w:val="00BF55D3"/>
    <w:rsid w:val="00BF58DF"/>
    <w:rsid w:val="00BF5BC3"/>
    <w:rsid w:val="00BF5DB7"/>
    <w:rsid w:val="00BF6252"/>
    <w:rsid w:val="00BF62A8"/>
    <w:rsid w:val="00BF632C"/>
    <w:rsid w:val="00BF6F6B"/>
    <w:rsid w:val="00BF711C"/>
    <w:rsid w:val="00BF7272"/>
    <w:rsid w:val="00BF748E"/>
    <w:rsid w:val="00BF750B"/>
    <w:rsid w:val="00BF760F"/>
    <w:rsid w:val="00BF789B"/>
    <w:rsid w:val="00BF78B7"/>
    <w:rsid w:val="00C00BD4"/>
    <w:rsid w:val="00C00BE2"/>
    <w:rsid w:val="00C00D51"/>
    <w:rsid w:val="00C0140B"/>
    <w:rsid w:val="00C0194F"/>
    <w:rsid w:val="00C01DCE"/>
    <w:rsid w:val="00C01F3F"/>
    <w:rsid w:val="00C021C8"/>
    <w:rsid w:val="00C022AF"/>
    <w:rsid w:val="00C023E4"/>
    <w:rsid w:val="00C023FC"/>
    <w:rsid w:val="00C027E0"/>
    <w:rsid w:val="00C02874"/>
    <w:rsid w:val="00C02A12"/>
    <w:rsid w:val="00C02C30"/>
    <w:rsid w:val="00C02C9E"/>
    <w:rsid w:val="00C03087"/>
    <w:rsid w:val="00C030AC"/>
    <w:rsid w:val="00C032D2"/>
    <w:rsid w:val="00C03301"/>
    <w:rsid w:val="00C03309"/>
    <w:rsid w:val="00C03343"/>
    <w:rsid w:val="00C03783"/>
    <w:rsid w:val="00C037E0"/>
    <w:rsid w:val="00C03AE7"/>
    <w:rsid w:val="00C04419"/>
    <w:rsid w:val="00C046A7"/>
    <w:rsid w:val="00C046B2"/>
    <w:rsid w:val="00C04969"/>
    <w:rsid w:val="00C04D14"/>
    <w:rsid w:val="00C050D8"/>
    <w:rsid w:val="00C05141"/>
    <w:rsid w:val="00C05196"/>
    <w:rsid w:val="00C05341"/>
    <w:rsid w:val="00C0539E"/>
    <w:rsid w:val="00C05472"/>
    <w:rsid w:val="00C0557A"/>
    <w:rsid w:val="00C056EB"/>
    <w:rsid w:val="00C056ED"/>
    <w:rsid w:val="00C0589F"/>
    <w:rsid w:val="00C059B1"/>
    <w:rsid w:val="00C05CFC"/>
    <w:rsid w:val="00C062F2"/>
    <w:rsid w:val="00C06538"/>
    <w:rsid w:val="00C06548"/>
    <w:rsid w:val="00C067B4"/>
    <w:rsid w:val="00C067E5"/>
    <w:rsid w:val="00C06818"/>
    <w:rsid w:val="00C06C53"/>
    <w:rsid w:val="00C06D6B"/>
    <w:rsid w:val="00C070A4"/>
    <w:rsid w:val="00C070EC"/>
    <w:rsid w:val="00C072FE"/>
    <w:rsid w:val="00C0748A"/>
    <w:rsid w:val="00C07AE2"/>
    <w:rsid w:val="00C07B09"/>
    <w:rsid w:val="00C07B38"/>
    <w:rsid w:val="00C07BCD"/>
    <w:rsid w:val="00C07F4B"/>
    <w:rsid w:val="00C100F7"/>
    <w:rsid w:val="00C101C3"/>
    <w:rsid w:val="00C10A4F"/>
    <w:rsid w:val="00C11207"/>
    <w:rsid w:val="00C114B8"/>
    <w:rsid w:val="00C1154C"/>
    <w:rsid w:val="00C115E2"/>
    <w:rsid w:val="00C11650"/>
    <w:rsid w:val="00C11939"/>
    <w:rsid w:val="00C11ADE"/>
    <w:rsid w:val="00C11B2F"/>
    <w:rsid w:val="00C12158"/>
    <w:rsid w:val="00C126E0"/>
    <w:rsid w:val="00C12724"/>
    <w:rsid w:val="00C128BC"/>
    <w:rsid w:val="00C12E39"/>
    <w:rsid w:val="00C12EC3"/>
    <w:rsid w:val="00C1313F"/>
    <w:rsid w:val="00C13153"/>
    <w:rsid w:val="00C133D0"/>
    <w:rsid w:val="00C13630"/>
    <w:rsid w:val="00C1371B"/>
    <w:rsid w:val="00C13D47"/>
    <w:rsid w:val="00C14164"/>
    <w:rsid w:val="00C142BB"/>
    <w:rsid w:val="00C1430C"/>
    <w:rsid w:val="00C143E1"/>
    <w:rsid w:val="00C14415"/>
    <w:rsid w:val="00C144A1"/>
    <w:rsid w:val="00C14789"/>
    <w:rsid w:val="00C14874"/>
    <w:rsid w:val="00C14AB1"/>
    <w:rsid w:val="00C14BC3"/>
    <w:rsid w:val="00C14BFB"/>
    <w:rsid w:val="00C14C53"/>
    <w:rsid w:val="00C14DF6"/>
    <w:rsid w:val="00C15004"/>
    <w:rsid w:val="00C15028"/>
    <w:rsid w:val="00C15552"/>
    <w:rsid w:val="00C1571F"/>
    <w:rsid w:val="00C15B15"/>
    <w:rsid w:val="00C15BCD"/>
    <w:rsid w:val="00C15BEE"/>
    <w:rsid w:val="00C15C4F"/>
    <w:rsid w:val="00C15D8E"/>
    <w:rsid w:val="00C15F1C"/>
    <w:rsid w:val="00C1612D"/>
    <w:rsid w:val="00C162FB"/>
    <w:rsid w:val="00C1685F"/>
    <w:rsid w:val="00C16908"/>
    <w:rsid w:val="00C16FF5"/>
    <w:rsid w:val="00C17012"/>
    <w:rsid w:val="00C175F2"/>
    <w:rsid w:val="00C1774A"/>
    <w:rsid w:val="00C178FB"/>
    <w:rsid w:val="00C17B5A"/>
    <w:rsid w:val="00C17DF9"/>
    <w:rsid w:val="00C17E1A"/>
    <w:rsid w:val="00C17EBE"/>
    <w:rsid w:val="00C17EED"/>
    <w:rsid w:val="00C20160"/>
    <w:rsid w:val="00C201CA"/>
    <w:rsid w:val="00C201EB"/>
    <w:rsid w:val="00C20367"/>
    <w:rsid w:val="00C20979"/>
    <w:rsid w:val="00C20ACC"/>
    <w:rsid w:val="00C20BF7"/>
    <w:rsid w:val="00C20C64"/>
    <w:rsid w:val="00C21118"/>
    <w:rsid w:val="00C21130"/>
    <w:rsid w:val="00C21BCD"/>
    <w:rsid w:val="00C21E2C"/>
    <w:rsid w:val="00C22115"/>
    <w:rsid w:val="00C2255A"/>
    <w:rsid w:val="00C22634"/>
    <w:rsid w:val="00C2273A"/>
    <w:rsid w:val="00C227DC"/>
    <w:rsid w:val="00C22B28"/>
    <w:rsid w:val="00C22BBA"/>
    <w:rsid w:val="00C22C2E"/>
    <w:rsid w:val="00C22CE9"/>
    <w:rsid w:val="00C23084"/>
    <w:rsid w:val="00C236B3"/>
    <w:rsid w:val="00C2372F"/>
    <w:rsid w:val="00C237CE"/>
    <w:rsid w:val="00C2386E"/>
    <w:rsid w:val="00C23947"/>
    <w:rsid w:val="00C23D5D"/>
    <w:rsid w:val="00C24227"/>
    <w:rsid w:val="00C2515B"/>
    <w:rsid w:val="00C2518D"/>
    <w:rsid w:val="00C2525B"/>
    <w:rsid w:val="00C25266"/>
    <w:rsid w:val="00C2573F"/>
    <w:rsid w:val="00C257B7"/>
    <w:rsid w:val="00C257E8"/>
    <w:rsid w:val="00C258FD"/>
    <w:rsid w:val="00C259AE"/>
    <w:rsid w:val="00C25B17"/>
    <w:rsid w:val="00C25E1C"/>
    <w:rsid w:val="00C26064"/>
    <w:rsid w:val="00C263FC"/>
    <w:rsid w:val="00C26504"/>
    <w:rsid w:val="00C26C63"/>
    <w:rsid w:val="00C272E8"/>
    <w:rsid w:val="00C274A2"/>
    <w:rsid w:val="00C27740"/>
    <w:rsid w:val="00C27920"/>
    <w:rsid w:val="00C27F66"/>
    <w:rsid w:val="00C3007A"/>
    <w:rsid w:val="00C301A9"/>
    <w:rsid w:val="00C30217"/>
    <w:rsid w:val="00C3025F"/>
    <w:rsid w:val="00C302AB"/>
    <w:rsid w:val="00C303FA"/>
    <w:rsid w:val="00C304AA"/>
    <w:rsid w:val="00C306BF"/>
    <w:rsid w:val="00C30ABC"/>
    <w:rsid w:val="00C30B60"/>
    <w:rsid w:val="00C30FB0"/>
    <w:rsid w:val="00C310DE"/>
    <w:rsid w:val="00C31108"/>
    <w:rsid w:val="00C3119D"/>
    <w:rsid w:val="00C313E7"/>
    <w:rsid w:val="00C314B1"/>
    <w:rsid w:val="00C3190F"/>
    <w:rsid w:val="00C31BC2"/>
    <w:rsid w:val="00C31DC3"/>
    <w:rsid w:val="00C31E9C"/>
    <w:rsid w:val="00C31FAA"/>
    <w:rsid w:val="00C320B0"/>
    <w:rsid w:val="00C3225D"/>
    <w:rsid w:val="00C32422"/>
    <w:rsid w:val="00C325E0"/>
    <w:rsid w:val="00C328B2"/>
    <w:rsid w:val="00C32AC4"/>
    <w:rsid w:val="00C32EDB"/>
    <w:rsid w:val="00C33359"/>
    <w:rsid w:val="00C3336F"/>
    <w:rsid w:val="00C3340C"/>
    <w:rsid w:val="00C3380A"/>
    <w:rsid w:val="00C33929"/>
    <w:rsid w:val="00C33A4A"/>
    <w:rsid w:val="00C33E7B"/>
    <w:rsid w:val="00C33EAA"/>
    <w:rsid w:val="00C33F21"/>
    <w:rsid w:val="00C34665"/>
    <w:rsid w:val="00C3469C"/>
    <w:rsid w:val="00C348D6"/>
    <w:rsid w:val="00C3492B"/>
    <w:rsid w:val="00C34CF8"/>
    <w:rsid w:val="00C3504C"/>
    <w:rsid w:val="00C35229"/>
    <w:rsid w:val="00C35254"/>
    <w:rsid w:val="00C353B6"/>
    <w:rsid w:val="00C35423"/>
    <w:rsid w:val="00C35F50"/>
    <w:rsid w:val="00C363C6"/>
    <w:rsid w:val="00C365E7"/>
    <w:rsid w:val="00C36BAE"/>
    <w:rsid w:val="00C36BB5"/>
    <w:rsid w:val="00C36CEA"/>
    <w:rsid w:val="00C36E34"/>
    <w:rsid w:val="00C36E39"/>
    <w:rsid w:val="00C370E1"/>
    <w:rsid w:val="00C37253"/>
    <w:rsid w:val="00C37A35"/>
    <w:rsid w:val="00C40388"/>
    <w:rsid w:val="00C404D7"/>
    <w:rsid w:val="00C404EE"/>
    <w:rsid w:val="00C4081B"/>
    <w:rsid w:val="00C4092D"/>
    <w:rsid w:val="00C412D2"/>
    <w:rsid w:val="00C412F9"/>
    <w:rsid w:val="00C414C5"/>
    <w:rsid w:val="00C41696"/>
    <w:rsid w:val="00C4170D"/>
    <w:rsid w:val="00C4171B"/>
    <w:rsid w:val="00C41891"/>
    <w:rsid w:val="00C418C9"/>
    <w:rsid w:val="00C41B88"/>
    <w:rsid w:val="00C42124"/>
    <w:rsid w:val="00C42689"/>
    <w:rsid w:val="00C42988"/>
    <w:rsid w:val="00C42BD4"/>
    <w:rsid w:val="00C42C80"/>
    <w:rsid w:val="00C42E9E"/>
    <w:rsid w:val="00C430C9"/>
    <w:rsid w:val="00C433C4"/>
    <w:rsid w:val="00C4346E"/>
    <w:rsid w:val="00C4371C"/>
    <w:rsid w:val="00C438D6"/>
    <w:rsid w:val="00C4390C"/>
    <w:rsid w:val="00C43A1A"/>
    <w:rsid w:val="00C43C1F"/>
    <w:rsid w:val="00C43FF0"/>
    <w:rsid w:val="00C44124"/>
    <w:rsid w:val="00C44641"/>
    <w:rsid w:val="00C44993"/>
    <w:rsid w:val="00C44A98"/>
    <w:rsid w:val="00C44DB3"/>
    <w:rsid w:val="00C44F35"/>
    <w:rsid w:val="00C4508D"/>
    <w:rsid w:val="00C450B0"/>
    <w:rsid w:val="00C4549E"/>
    <w:rsid w:val="00C4559E"/>
    <w:rsid w:val="00C45EF5"/>
    <w:rsid w:val="00C469F6"/>
    <w:rsid w:val="00C46B7E"/>
    <w:rsid w:val="00C46D1B"/>
    <w:rsid w:val="00C470AA"/>
    <w:rsid w:val="00C4723B"/>
    <w:rsid w:val="00C474D6"/>
    <w:rsid w:val="00C47538"/>
    <w:rsid w:val="00C476F2"/>
    <w:rsid w:val="00C501E2"/>
    <w:rsid w:val="00C5099B"/>
    <w:rsid w:val="00C50A4E"/>
    <w:rsid w:val="00C50B2A"/>
    <w:rsid w:val="00C5163B"/>
    <w:rsid w:val="00C51799"/>
    <w:rsid w:val="00C51C37"/>
    <w:rsid w:val="00C51D26"/>
    <w:rsid w:val="00C52023"/>
    <w:rsid w:val="00C520B1"/>
    <w:rsid w:val="00C522D6"/>
    <w:rsid w:val="00C52621"/>
    <w:rsid w:val="00C52745"/>
    <w:rsid w:val="00C52C52"/>
    <w:rsid w:val="00C52C7D"/>
    <w:rsid w:val="00C52F56"/>
    <w:rsid w:val="00C531BE"/>
    <w:rsid w:val="00C532EB"/>
    <w:rsid w:val="00C5331E"/>
    <w:rsid w:val="00C534B9"/>
    <w:rsid w:val="00C53545"/>
    <w:rsid w:val="00C53816"/>
    <w:rsid w:val="00C53CFA"/>
    <w:rsid w:val="00C53E69"/>
    <w:rsid w:val="00C54020"/>
    <w:rsid w:val="00C5406F"/>
    <w:rsid w:val="00C540D4"/>
    <w:rsid w:val="00C54156"/>
    <w:rsid w:val="00C545C5"/>
    <w:rsid w:val="00C54817"/>
    <w:rsid w:val="00C54823"/>
    <w:rsid w:val="00C549B6"/>
    <w:rsid w:val="00C54F35"/>
    <w:rsid w:val="00C55136"/>
    <w:rsid w:val="00C553FA"/>
    <w:rsid w:val="00C5547A"/>
    <w:rsid w:val="00C55566"/>
    <w:rsid w:val="00C55631"/>
    <w:rsid w:val="00C5564B"/>
    <w:rsid w:val="00C55A9D"/>
    <w:rsid w:val="00C55C4D"/>
    <w:rsid w:val="00C561BC"/>
    <w:rsid w:val="00C56345"/>
    <w:rsid w:val="00C564FB"/>
    <w:rsid w:val="00C565D1"/>
    <w:rsid w:val="00C56942"/>
    <w:rsid w:val="00C56AB4"/>
    <w:rsid w:val="00C56DA3"/>
    <w:rsid w:val="00C56DF9"/>
    <w:rsid w:val="00C56F48"/>
    <w:rsid w:val="00C56F62"/>
    <w:rsid w:val="00C57390"/>
    <w:rsid w:val="00C5743C"/>
    <w:rsid w:val="00C57837"/>
    <w:rsid w:val="00C57A01"/>
    <w:rsid w:val="00C57A2D"/>
    <w:rsid w:val="00C57B0B"/>
    <w:rsid w:val="00C60462"/>
    <w:rsid w:val="00C60567"/>
    <w:rsid w:val="00C607F4"/>
    <w:rsid w:val="00C60B07"/>
    <w:rsid w:val="00C611B3"/>
    <w:rsid w:val="00C611EE"/>
    <w:rsid w:val="00C61511"/>
    <w:rsid w:val="00C61972"/>
    <w:rsid w:val="00C61D4B"/>
    <w:rsid w:val="00C62B0A"/>
    <w:rsid w:val="00C62CE7"/>
    <w:rsid w:val="00C636DF"/>
    <w:rsid w:val="00C63A89"/>
    <w:rsid w:val="00C63BDC"/>
    <w:rsid w:val="00C63C52"/>
    <w:rsid w:val="00C63C71"/>
    <w:rsid w:val="00C63F08"/>
    <w:rsid w:val="00C6416F"/>
    <w:rsid w:val="00C645F7"/>
    <w:rsid w:val="00C64A5D"/>
    <w:rsid w:val="00C6528C"/>
    <w:rsid w:val="00C65A60"/>
    <w:rsid w:val="00C65BD2"/>
    <w:rsid w:val="00C65EB4"/>
    <w:rsid w:val="00C661E8"/>
    <w:rsid w:val="00C668BE"/>
    <w:rsid w:val="00C66ADC"/>
    <w:rsid w:val="00C6706F"/>
    <w:rsid w:val="00C673C7"/>
    <w:rsid w:val="00C6762E"/>
    <w:rsid w:val="00C677CB"/>
    <w:rsid w:val="00C67989"/>
    <w:rsid w:val="00C67CD9"/>
    <w:rsid w:val="00C70084"/>
    <w:rsid w:val="00C7023F"/>
    <w:rsid w:val="00C7090B"/>
    <w:rsid w:val="00C70941"/>
    <w:rsid w:val="00C70A32"/>
    <w:rsid w:val="00C70B3C"/>
    <w:rsid w:val="00C7165A"/>
    <w:rsid w:val="00C71662"/>
    <w:rsid w:val="00C719C2"/>
    <w:rsid w:val="00C71D0E"/>
    <w:rsid w:val="00C71D46"/>
    <w:rsid w:val="00C71F91"/>
    <w:rsid w:val="00C71FA9"/>
    <w:rsid w:val="00C72022"/>
    <w:rsid w:val="00C7235B"/>
    <w:rsid w:val="00C72776"/>
    <w:rsid w:val="00C727B3"/>
    <w:rsid w:val="00C7292E"/>
    <w:rsid w:val="00C72949"/>
    <w:rsid w:val="00C72E18"/>
    <w:rsid w:val="00C731AD"/>
    <w:rsid w:val="00C73490"/>
    <w:rsid w:val="00C7380B"/>
    <w:rsid w:val="00C73C7E"/>
    <w:rsid w:val="00C742B7"/>
    <w:rsid w:val="00C74421"/>
    <w:rsid w:val="00C7493F"/>
    <w:rsid w:val="00C74A51"/>
    <w:rsid w:val="00C74B4D"/>
    <w:rsid w:val="00C74BF4"/>
    <w:rsid w:val="00C74C65"/>
    <w:rsid w:val="00C74CD5"/>
    <w:rsid w:val="00C74E2D"/>
    <w:rsid w:val="00C74EFF"/>
    <w:rsid w:val="00C74FFF"/>
    <w:rsid w:val="00C753CA"/>
    <w:rsid w:val="00C75766"/>
    <w:rsid w:val="00C759B3"/>
    <w:rsid w:val="00C75ACF"/>
    <w:rsid w:val="00C75E65"/>
    <w:rsid w:val="00C75F2F"/>
    <w:rsid w:val="00C75FEE"/>
    <w:rsid w:val="00C76150"/>
    <w:rsid w:val="00C7656D"/>
    <w:rsid w:val="00C76640"/>
    <w:rsid w:val="00C7694F"/>
    <w:rsid w:val="00C769FA"/>
    <w:rsid w:val="00C76AAB"/>
    <w:rsid w:val="00C76EAC"/>
    <w:rsid w:val="00C76F1D"/>
    <w:rsid w:val="00C76FDC"/>
    <w:rsid w:val="00C773AD"/>
    <w:rsid w:val="00C77409"/>
    <w:rsid w:val="00C77937"/>
    <w:rsid w:val="00C77B79"/>
    <w:rsid w:val="00C77C84"/>
    <w:rsid w:val="00C77CA4"/>
    <w:rsid w:val="00C77CF1"/>
    <w:rsid w:val="00C77D26"/>
    <w:rsid w:val="00C77D91"/>
    <w:rsid w:val="00C77EF6"/>
    <w:rsid w:val="00C77F0A"/>
    <w:rsid w:val="00C80152"/>
    <w:rsid w:val="00C8041E"/>
    <w:rsid w:val="00C80996"/>
    <w:rsid w:val="00C80AB6"/>
    <w:rsid w:val="00C80BDF"/>
    <w:rsid w:val="00C80DB8"/>
    <w:rsid w:val="00C80EC3"/>
    <w:rsid w:val="00C80ECB"/>
    <w:rsid w:val="00C813A1"/>
    <w:rsid w:val="00C814C0"/>
    <w:rsid w:val="00C81516"/>
    <w:rsid w:val="00C815DF"/>
    <w:rsid w:val="00C81742"/>
    <w:rsid w:val="00C81819"/>
    <w:rsid w:val="00C81A64"/>
    <w:rsid w:val="00C81CC7"/>
    <w:rsid w:val="00C82134"/>
    <w:rsid w:val="00C82322"/>
    <w:rsid w:val="00C82634"/>
    <w:rsid w:val="00C82781"/>
    <w:rsid w:val="00C82936"/>
    <w:rsid w:val="00C82996"/>
    <w:rsid w:val="00C82FEE"/>
    <w:rsid w:val="00C831A6"/>
    <w:rsid w:val="00C831C4"/>
    <w:rsid w:val="00C8348E"/>
    <w:rsid w:val="00C83685"/>
    <w:rsid w:val="00C836CB"/>
    <w:rsid w:val="00C83880"/>
    <w:rsid w:val="00C83BD3"/>
    <w:rsid w:val="00C8430F"/>
    <w:rsid w:val="00C8431E"/>
    <w:rsid w:val="00C848EA"/>
    <w:rsid w:val="00C849EE"/>
    <w:rsid w:val="00C84D39"/>
    <w:rsid w:val="00C84FDE"/>
    <w:rsid w:val="00C85144"/>
    <w:rsid w:val="00C851E2"/>
    <w:rsid w:val="00C85277"/>
    <w:rsid w:val="00C853B3"/>
    <w:rsid w:val="00C85485"/>
    <w:rsid w:val="00C85713"/>
    <w:rsid w:val="00C857B5"/>
    <w:rsid w:val="00C85806"/>
    <w:rsid w:val="00C85A3A"/>
    <w:rsid w:val="00C85A8D"/>
    <w:rsid w:val="00C85D76"/>
    <w:rsid w:val="00C85E0C"/>
    <w:rsid w:val="00C8600D"/>
    <w:rsid w:val="00C8619B"/>
    <w:rsid w:val="00C8643B"/>
    <w:rsid w:val="00C864B9"/>
    <w:rsid w:val="00C87071"/>
    <w:rsid w:val="00C87322"/>
    <w:rsid w:val="00C8738A"/>
    <w:rsid w:val="00C873AC"/>
    <w:rsid w:val="00C87816"/>
    <w:rsid w:val="00C87C1B"/>
    <w:rsid w:val="00C87DA6"/>
    <w:rsid w:val="00C87DB2"/>
    <w:rsid w:val="00C87DD4"/>
    <w:rsid w:val="00C900CF"/>
    <w:rsid w:val="00C9045A"/>
    <w:rsid w:val="00C906D2"/>
    <w:rsid w:val="00C90E87"/>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BB"/>
    <w:rsid w:val="00C934DA"/>
    <w:rsid w:val="00C9382A"/>
    <w:rsid w:val="00C93A6D"/>
    <w:rsid w:val="00C94384"/>
    <w:rsid w:val="00C94A34"/>
    <w:rsid w:val="00C94BD5"/>
    <w:rsid w:val="00C94C2B"/>
    <w:rsid w:val="00C94CE7"/>
    <w:rsid w:val="00C94F73"/>
    <w:rsid w:val="00C9507D"/>
    <w:rsid w:val="00C9529E"/>
    <w:rsid w:val="00C95609"/>
    <w:rsid w:val="00C95684"/>
    <w:rsid w:val="00C959D4"/>
    <w:rsid w:val="00C95D53"/>
    <w:rsid w:val="00C95DBC"/>
    <w:rsid w:val="00C969A8"/>
    <w:rsid w:val="00C96A7F"/>
    <w:rsid w:val="00C96B97"/>
    <w:rsid w:val="00C96C15"/>
    <w:rsid w:val="00C96F79"/>
    <w:rsid w:val="00C974C2"/>
    <w:rsid w:val="00C97721"/>
    <w:rsid w:val="00C977D9"/>
    <w:rsid w:val="00C978C8"/>
    <w:rsid w:val="00C97920"/>
    <w:rsid w:val="00C97CF9"/>
    <w:rsid w:val="00C97E4C"/>
    <w:rsid w:val="00C97EB8"/>
    <w:rsid w:val="00C97F00"/>
    <w:rsid w:val="00CA00E9"/>
    <w:rsid w:val="00CA01FA"/>
    <w:rsid w:val="00CA055B"/>
    <w:rsid w:val="00CA068B"/>
    <w:rsid w:val="00CA072C"/>
    <w:rsid w:val="00CA094B"/>
    <w:rsid w:val="00CA0B65"/>
    <w:rsid w:val="00CA0D1A"/>
    <w:rsid w:val="00CA0EC2"/>
    <w:rsid w:val="00CA11D7"/>
    <w:rsid w:val="00CA17C2"/>
    <w:rsid w:val="00CA17DD"/>
    <w:rsid w:val="00CA1840"/>
    <w:rsid w:val="00CA1863"/>
    <w:rsid w:val="00CA1941"/>
    <w:rsid w:val="00CA1AAA"/>
    <w:rsid w:val="00CA1CA9"/>
    <w:rsid w:val="00CA1D2D"/>
    <w:rsid w:val="00CA1D2F"/>
    <w:rsid w:val="00CA23A3"/>
    <w:rsid w:val="00CA26CE"/>
    <w:rsid w:val="00CA2797"/>
    <w:rsid w:val="00CA29A6"/>
    <w:rsid w:val="00CA2D02"/>
    <w:rsid w:val="00CA2D48"/>
    <w:rsid w:val="00CA2D93"/>
    <w:rsid w:val="00CA2DA0"/>
    <w:rsid w:val="00CA300D"/>
    <w:rsid w:val="00CA33EE"/>
    <w:rsid w:val="00CA3564"/>
    <w:rsid w:val="00CA35E8"/>
    <w:rsid w:val="00CA391D"/>
    <w:rsid w:val="00CA3ACD"/>
    <w:rsid w:val="00CA3BE8"/>
    <w:rsid w:val="00CA3C02"/>
    <w:rsid w:val="00CA3D8D"/>
    <w:rsid w:val="00CA3EF4"/>
    <w:rsid w:val="00CA4211"/>
    <w:rsid w:val="00CA4E61"/>
    <w:rsid w:val="00CA4E79"/>
    <w:rsid w:val="00CA4F8B"/>
    <w:rsid w:val="00CA53EC"/>
    <w:rsid w:val="00CA5445"/>
    <w:rsid w:val="00CA5465"/>
    <w:rsid w:val="00CA5505"/>
    <w:rsid w:val="00CA5EA8"/>
    <w:rsid w:val="00CA5F61"/>
    <w:rsid w:val="00CA620F"/>
    <w:rsid w:val="00CA6416"/>
    <w:rsid w:val="00CA6AB5"/>
    <w:rsid w:val="00CA7563"/>
    <w:rsid w:val="00CA770B"/>
    <w:rsid w:val="00CA7C88"/>
    <w:rsid w:val="00CA7D92"/>
    <w:rsid w:val="00CA7E7C"/>
    <w:rsid w:val="00CB0007"/>
    <w:rsid w:val="00CB00AD"/>
    <w:rsid w:val="00CB016C"/>
    <w:rsid w:val="00CB03BD"/>
    <w:rsid w:val="00CB0637"/>
    <w:rsid w:val="00CB09DA"/>
    <w:rsid w:val="00CB0A35"/>
    <w:rsid w:val="00CB0B45"/>
    <w:rsid w:val="00CB0BD9"/>
    <w:rsid w:val="00CB0ED3"/>
    <w:rsid w:val="00CB125C"/>
    <w:rsid w:val="00CB12AD"/>
    <w:rsid w:val="00CB1432"/>
    <w:rsid w:val="00CB17E5"/>
    <w:rsid w:val="00CB1CAC"/>
    <w:rsid w:val="00CB1DE8"/>
    <w:rsid w:val="00CB1E3B"/>
    <w:rsid w:val="00CB1F1D"/>
    <w:rsid w:val="00CB20C4"/>
    <w:rsid w:val="00CB2BFA"/>
    <w:rsid w:val="00CB31F3"/>
    <w:rsid w:val="00CB35F3"/>
    <w:rsid w:val="00CB38CD"/>
    <w:rsid w:val="00CB3C3B"/>
    <w:rsid w:val="00CB3CB5"/>
    <w:rsid w:val="00CB40C9"/>
    <w:rsid w:val="00CB4282"/>
    <w:rsid w:val="00CB4390"/>
    <w:rsid w:val="00CB4605"/>
    <w:rsid w:val="00CB47A4"/>
    <w:rsid w:val="00CB4914"/>
    <w:rsid w:val="00CB4A0B"/>
    <w:rsid w:val="00CB4AF9"/>
    <w:rsid w:val="00CB4C2B"/>
    <w:rsid w:val="00CB51F9"/>
    <w:rsid w:val="00CB52D2"/>
    <w:rsid w:val="00CB52DE"/>
    <w:rsid w:val="00CB5817"/>
    <w:rsid w:val="00CB5832"/>
    <w:rsid w:val="00CB5D8F"/>
    <w:rsid w:val="00CB5F85"/>
    <w:rsid w:val="00CB6042"/>
    <w:rsid w:val="00CB65F9"/>
    <w:rsid w:val="00CB6795"/>
    <w:rsid w:val="00CB6A14"/>
    <w:rsid w:val="00CB6A62"/>
    <w:rsid w:val="00CB6AA9"/>
    <w:rsid w:val="00CB6B83"/>
    <w:rsid w:val="00CB6BD2"/>
    <w:rsid w:val="00CB6BE8"/>
    <w:rsid w:val="00CB71F8"/>
    <w:rsid w:val="00CB7312"/>
    <w:rsid w:val="00CB74FD"/>
    <w:rsid w:val="00CB7718"/>
    <w:rsid w:val="00CB7B56"/>
    <w:rsid w:val="00CB7E16"/>
    <w:rsid w:val="00CB7F6F"/>
    <w:rsid w:val="00CC00C8"/>
    <w:rsid w:val="00CC027F"/>
    <w:rsid w:val="00CC0C74"/>
    <w:rsid w:val="00CC1411"/>
    <w:rsid w:val="00CC15E3"/>
    <w:rsid w:val="00CC180A"/>
    <w:rsid w:val="00CC195B"/>
    <w:rsid w:val="00CC209D"/>
    <w:rsid w:val="00CC2198"/>
    <w:rsid w:val="00CC22FC"/>
    <w:rsid w:val="00CC23F9"/>
    <w:rsid w:val="00CC2507"/>
    <w:rsid w:val="00CC26DB"/>
    <w:rsid w:val="00CC26FB"/>
    <w:rsid w:val="00CC2721"/>
    <w:rsid w:val="00CC284A"/>
    <w:rsid w:val="00CC29C0"/>
    <w:rsid w:val="00CC29D8"/>
    <w:rsid w:val="00CC300C"/>
    <w:rsid w:val="00CC312D"/>
    <w:rsid w:val="00CC34DB"/>
    <w:rsid w:val="00CC34F5"/>
    <w:rsid w:val="00CC35AE"/>
    <w:rsid w:val="00CC3690"/>
    <w:rsid w:val="00CC36EA"/>
    <w:rsid w:val="00CC3B76"/>
    <w:rsid w:val="00CC3DAA"/>
    <w:rsid w:val="00CC3EF0"/>
    <w:rsid w:val="00CC4213"/>
    <w:rsid w:val="00CC42B3"/>
    <w:rsid w:val="00CC4516"/>
    <w:rsid w:val="00CC471B"/>
    <w:rsid w:val="00CC4808"/>
    <w:rsid w:val="00CC4C2C"/>
    <w:rsid w:val="00CC4C5E"/>
    <w:rsid w:val="00CC4F1D"/>
    <w:rsid w:val="00CC4FA8"/>
    <w:rsid w:val="00CC5057"/>
    <w:rsid w:val="00CC5198"/>
    <w:rsid w:val="00CC524D"/>
    <w:rsid w:val="00CC5853"/>
    <w:rsid w:val="00CC5C16"/>
    <w:rsid w:val="00CC5D07"/>
    <w:rsid w:val="00CC60FD"/>
    <w:rsid w:val="00CC62CF"/>
    <w:rsid w:val="00CC6318"/>
    <w:rsid w:val="00CC64F9"/>
    <w:rsid w:val="00CC6AD5"/>
    <w:rsid w:val="00CC6DBF"/>
    <w:rsid w:val="00CC6E47"/>
    <w:rsid w:val="00CC7074"/>
    <w:rsid w:val="00CC72C2"/>
    <w:rsid w:val="00CC738B"/>
    <w:rsid w:val="00CC7851"/>
    <w:rsid w:val="00CC7890"/>
    <w:rsid w:val="00CC79CA"/>
    <w:rsid w:val="00CC7A92"/>
    <w:rsid w:val="00CC7AE7"/>
    <w:rsid w:val="00CC7F61"/>
    <w:rsid w:val="00CD078F"/>
    <w:rsid w:val="00CD07E3"/>
    <w:rsid w:val="00CD08BA"/>
    <w:rsid w:val="00CD0CD7"/>
    <w:rsid w:val="00CD0E4B"/>
    <w:rsid w:val="00CD121E"/>
    <w:rsid w:val="00CD185D"/>
    <w:rsid w:val="00CD188F"/>
    <w:rsid w:val="00CD196C"/>
    <w:rsid w:val="00CD1BC2"/>
    <w:rsid w:val="00CD1D01"/>
    <w:rsid w:val="00CD1DF1"/>
    <w:rsid w:val="00CD274F"/>
    <w:rsid w:val="00CD285F"/>
    <w:rsid w:val="00CD28F0"/>
    <w:rsid w:val="00CD2A1B"/>
    <w:rsid w:val="00CD2B3B"/>
    <w:rsid w:val="00CD2F50"/>
    <w:rsid w:val="00CD3184"/>
    <w:rsid w:val="00CD3416"/>
    <w:rsid w:val="00CD349B"/>
    <w:rsid w:val="00CD3537"/>
    <w:rsid w:val="00CD36A0"/>
    <w:rsid w:val="00CD37FE"/>
    <w:rsid w:val="00CD3879"/>
    <w:rsid w:val="00CD3DE0"/>
    <w:rsid w:val="00CD3ED8"/>
    <w:rsid w:val="00CD47B3"/>
    <w:rsid w:val="00CD4899"/>
    <w:rsid w:val="00CD4932"/>
    <w:rsid w:val="00CD497A"/>
    <w:rsid w:val="00CD4BB2"/>
    <w:rsid w:val="00CD50A1"/>
    <w:rsid w:val="00CD5803"/>
    <w:rsid w:val="00CD5F63"/>
    <w:rsid w:val="00CD5F9D"/>
    <w:rsid w:val="00CD5FE1"/>
    <w:rsid w:val="00CD62BF"/>
    <w:rsid w:val="00CD63DF"/>
    <w:rsid w:val="00CD6598"/>
    <w:rsid w:val="00CD663B"/>
    <w:rsid w:val="00CD673E"/>
    <w:rsid w:val="00CD6CD8"/>
    <w:rsid w:val="00CD71B5"/>
    <w:rsid w:val="00CD739E"/>
    <w:rsid w:val="00CD761D"/>
    <w:rsid w:val="00CD76B5"/>
    <w:rsid w:val="00CD78B9"/>
    <w:rsid w:val="00CDB781"/>
    <w:rsid w:val="00CE06A3"/>
    <w:rsid w:val="00CE1481"/>
    <w:rsid w:val="00CE15FD"/>
    <w:rsid w:val="00CE16EF"/>
    <w:rsid w:val="00CE1A9C"/>
    <w:rsid w:val="00CE1D01"/>
    <w:rsid w:val="00CE2323"/>
    <w:rsid w:val="00CE2346"/>
    <w:rsid w:val="00CE2652"/>
    <w:rsid w:val="00CE26F2"/>
    <w:rsid w:val="00CE2BB8"/>
    <w:rsid w:val="00CE2DB7"/>
    <w:rsid w:val="00CE2EBF"/>
    <w:rsid w:val="00CE2F19"/>
    <w:rsid w:val="00CE2F77"/>
    <w:rsid w:val="00CE32CA"/>
    <w:rsid w:val="00CE35BE"/>
    <w:rsid w:val="00CE37EA"/>
    <w:rsid w:val="00CE37FA"/>
    <w:rsid w:val="00CE4612"/>
    <w:rsid w:val="00CE46C6"/>
    <w:rsid w:val="00CE4C8E"/>
    <w:rsid w:val="00CE4F66"/>
    <w:rsid w:val="00CE5340"/>
    <w:rsid w:val="00CE53BB"/>
    <w:rsid w:val="00CE5DF0"/>
    <w:rsid w:val="00CE610F"/>
    <w:rsid w:val="00CE61E9"/>
    <w:rsid w:val="00CE622C"/>
    <w:rsid w:val="00CE63AE"/>
    <w:rsid w:val="00CE6A4F"/>
    <w:rsid w:val="00CE6B96"/>
    <w:rsid w:val="00CE6D55"/>
    <w:rsid w:val="00CE6E7F"/>
    <w:rsid w:val="00CE6E90"/>
    <w:rsid w:val="00CE6F0F"/>
    <w:rsid w:val="00CE73B0"/>
    <w:rsid w:val="00CE75FF"/>
    <w:rsid w:val="00CE77C2"/>
    <w:rsid w:val="00CE7A04"/>
    <w:rsid w:val="00CE7A3E"/>
    <w:rsid w:val="00CF002F"/>
    <w:rsid w:val="00CF0199"/>
    <w:rsid w:val="00CF0246"/>
    <w:rsid w:val="00CF04B7"/>
    <w:rsid w:val="00CF09D8"/>
    <w:rsid w:val="00CF0BC6"/>
    <w:rsid w:val="00CF0D91"/>
    <w:rsid w:val="00CF0DD4"/>
    <w:rsid w:val="00CF0E91"/>
    <w:rsid w:val="00CF162C"/>
    <w:rsid w:val="00CF19E3"/>
    <w:rsid w:val="00CF1A6B"/>
    <w:rsid w:val="00CF1B92"/>
    <w:rsid w:val="00CF1E5C"/>
    <w:rsid w:val="00CF1EBC"/>
    <w:rsid w:val="00CF2319"/>
    <w:rsid w:val="00CF2483"/>
    <w:rsid w:val="00CF24E2"/>
    <w:rsid w:val="00CF250C"/>
    <w:rsid w:val="00CF253E"/>
    <w:rsid w:val="00CF2642"/>
    <w:rsid w:val="00CF26C9"/>
    <w:rsid w:val="00CF33CD"/>
    <w:rsid w:val="00CF3576"/>
    <w:rsid w:val="00CF393D"/>
    <w:rsid w:val="00CF39D9"/>
    <w:rsid w:val="00CF42FC"/>
    <w:rsid w:val="00CF4496"/>
    <w:rsid w:val="00CF44A0"/>
    <w:rsid w:val="00CF4ABD"/>
    <w:rsid w:val="00CF4CF2"/>
    <w:rsid w:val="00CF4DC1"/>
    <w:rsid w:val="00CF4E1D"/>
    <w:rsid w:val="00CF4EC1"/>
    <w:rsid w:val="00CF53F6"/>
    <w:rsid w:val="00CF540D"/>
    <w:rsid w:val="00CF5473"/>
    <w:rsid w:val="00CF570F"/>
    <w:rsid w:val="00CF5769"/>
    <w:rsid w:val="00CF5A16"/>
    <w:rsid w:val="00CF5A53"/>
    <w:rsid w:val="00CF5CCB"/>
    <w:rsid w:val="00CF5D28"/>
    <w:rsid w:val="00CF5F93"/>
    <w:rsid w:val="00CF6059"/>
    <w:rsid w:val="00CF6311"/>
    <w:rsid w:val="00CF6334"/>
    <w:rsid w:val="00CF668D"/>
    <w:rsid w:val="00CF68B8"/>
    <w:rsid w:val="00CF6B67"/>
    <w:rsid w:val="00CF6E99"/>
    <w:rsid w:val="00CF6EAD"/>
    <w:rsid w:val="00CF6ECF"/>
    <w:rsid w:val="00CF6F1D"/>
    <w:rsid w:val="00CF6F1E"/>
    <w:rsid w:val="00CF6F3A"/>
    <w:rsid w:val="00CF7196"/>
    <w:rsid w:val="00CF73B5"/>
    <w:rsid w:val="00CF7ADE"/>
    <w:rsid w:val="00CF7DDE"/>
    <w:rsid w:val="00CF7FD0"/>
    <w:rsid w:val="00D00145"/>
    <w:rsid w:val="00D001F9"/>
    <w:rsid w:val="00D0036E"/>
    <w:rsid w:val="00D0086A"/>
    <w:rsid w:val="00D00AD1"/>
    <w:rsid w:val="00D00BB4"/>
    <w:rsid w:val="00D00BB7"/>
    <w:rsid w:val="00D00EE6"/>
    <w:rsid w:val="00D00F13"/>
    <w:rsid w:val="00D01720"/>
    <w:rsid w:val="00D019A6"/>
    <w:rsid w:val="00D01AD0"/>
    <w:rsid w:val="00D01EAD"/>
    <w:rsid w:val="00D01F3A"/>
    <w:rsid w:val="00D02698"/>
    <w:rsid w:val="00D02880"/>
    <w:rsid w:val="00D02EB0"/>
    <w:rsid w:val="00D0302E"/>
    <w:rsid w:val="00D0324B"/>
    <w:rsid w:val="00D035B9"/>
    <w:rsid w:val="00D040B7"/>
    <w:rsid w:val="00D043C7"/>
    <w:rsid w:val="00D0454B"/>
    <w:rsid w:val="00D0486B"/>
    <w:rsid w:val="00D04933"/>
    <w:rsid w:val="00D049F4"/>
    <w:rsid w:val="00D04EDB"/>
    <w:rsid w:val="00D04F82"/>
    <w:rsid w:val="00D04FE7"/>
    <w:rsid w:val="00D0504C"/>
    <w:rsid w:val="00D050B7"/>
    <w:rsid w:val="00D05238"/>
    <w:rsid w:val="00D056DE"/>
    <w:rsid w:val="00D059A1"/>
    <w:rsid w:val="00D05F15"/>
    <w:rsid w:val="00D05FF7"/>
    <w:rsid w:val="00D06006"/>
    <w:rsid w:val="00D060FF"/>
    <w:rsid w:val="00D0637F"/>
    <w:rsid w:val="00D064E8"/>
    <w:rsid w:val="00D06546"/>
    <w:rsid w:val="00D06572"/>
    <w:rsid w:val="00D065CD"/>
    <w:rsid w:val="00D06989"/>
    <w:rsid w:val="00D06EFC"/>
    <w:rsid w:val="00D0724B"/>
    <w:rsid w:val="00D07565"/>
    <w:rsid w:val="00D075AA"/>
    <w:rsid w:val="00D07610"/>
    <w:rsid w:val="00D07720"/>
    <w:rsid w:val="00D0791A"/>
    <w:rsid w:val="00D07C0C"/>
    <w:rsid w:val="00D07CBE"/>
    <w:rsid w:val="00D10270"/>
    <w:rsid w:val="00D10343"/>
    <w:rsid w:val="00D10469"/>
    <w:rsid w:val="00D106E0"/>
    <w:rsid w:val="00D1089C"/>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CF7"/>
    <w:rsid w:val="00D12F85"/>
    <w:rsid w:val="00D130DF"/>
    <w:rsid w:val="00D13108"/>
    <w:rsid w:val="00D13519"/>
    <w:rsid w:val="00D136CB"/>
    <w:rsid w:val="00D13824"/>
    <w:rsid w:val="00D13BC7"/>
    <w:rsid w:val="00D14068"/>
    <w:rsid w:val="00D140EF"/>
    <w:rsid w:val="00D14163"/>
    <w:rsid w:val="00D14487"/>
    <w:rsid w:val="00D14499"/>
    <w:rsid w:val="00D1485A"/>
    <w:rsid w:val="00D148A9"/>
    <w:rsid w:val="00D149D5"/>
    <w:rsid w:val="00D14A3A"/>
    <w:rsid w:val="00D14A7D"/>
    <w:rsid w:val="00D14B93"/>
    <w:rsid w:val="00D14DE3"/>
    <w:rsid w:val="00D1527A"/>
    <w:rsid w:val="00D15283"/>
    <w:rsid w:val="00D152B6"/>
    <w:rsid w:val="00D158A6"/>
    <w:rsid w:val="00D15D1C"/>
    <w:rsid w:val="00D15D63"/>
    <w:rsid w:val="00D15E7E"/>
    <w:rsid w:val="00D15EB4"/>
    <w:rsid w:val="00D15F9D"/>
    <w:rsid w:val="00D16058"/>
    <w:rsid w:val="00D1611A"/>
    <w:rsid w:val="00D16154"/>
    <w:rsid w:val="00D16362"/>
    <w:rsid w:val="00D16876"/>
    <w:rsid w:val="00D168B0"/>
    <w:rsid w:val="00D16FC8"/>
    <w:rsid w:val="00D16FDD"/>
    <w:rsid w:val="00D17584"/>
    <w:rsid w:val="00D1772A"/>
    <w:rsid w:val="00D1784B"/>
    <w:rsid w:val="00D20016"/>
    <w:rsid w:val="00D2029A"/>
    <w:rsid w:val="00D20324"/>
    <w:rsid w:val="00D20421"/>
    <w:rsid w:val="00D204B7"/>
    <w:rsid w:val="00D207A7"/>
    <w:rsid w:val="00D20998"/>
    <w:rsid w:val="00D20A85"/>
    <w:rsid w:val="00D20C2D"/>
    <w:rsid w:val="00D20D04"/>
    <w:rsid w:val="00D2105B"/>
    <w:rsid w:val="00D21281"/>
    <w:rsid w:val="00D21416"/>
    <w:rsid w:val="00D21702"/>
    <w:rsid w:val="00D21BF6"/>
    <w:rsid w:val="00D21CDE"/>
    <w:rsid w:val="00D21FA2"/>
    <w:rsid w:val="00D220E0"/>
    <w:rsid w:val="00D2279F"/>
    <w:rsid w:val="00D2290B"/>
    <w:rsid w:val="00D22AF1"/>
    <w:rsid w:val="00D22BA2"/>
    <w:rsid w:val="00D22BF2"/>
    <w:rsid w:val="00D22CA5"/>
    <w:rsid w:val="00D22DB8"/>
    <w:rsid w:val="00D22DE0"/>
    <w:rsid w:val="00D22E93"/>
    <w:rsid w:val="00D23010"/>
    <w:rsid w:val="00D230BD"/>
    <w:rsid w:val="00D232F3"/>
    <w:rsid w:val="00D235C2"/>
    <w:rsid w:val="00D23665"/>
    <w:rsid w:val="00D2382C"/>
    <w:rsid w:val="00D242DA"/>
    <w:rsid w:val="00D24315"/>
    <w:rsid w:val="00D245C1"/>
    <w:rsid w:val="00D247EC"/>
    <w:rsid w:val="00D24959"/>
    <w:rsid w:val="00D249C1"/>
    <w:rsid w:val="00D24D5A"/>
    <w:rsid w:val="00D24F9B"/>
    <w:rsid w:val="00D25307"/>
    <w:rsid w:val="00D25352"/>
    <w:rsid w:val="00D25720"/>
    <w:rsid w:val="00D25A1D"/>
    <w:rsid w:val="00D25B86"/>
    <w:rsid w:val="00D25DBA"/>
    <w:rsid w:val="00D261B0"/>
    <w:rsid w:val="00D26277"/>
    <w:rsid w:val="00D26448"/>
    <w:rsid w:val="00D264CE"/>
    <w:rsid w:val="00D26670"/>
    <w:rsid w:val="00D2670E"/>
    <w:rsid w:val="00D2676A"/>
    <w:rsid w:val="00D26910"/>
    <w:rsid w:val="00D27101"/>
    <w:rsid w:val="00D27225"/>
    <w:rsid w:val="00D2747C"/>
    <w:rsid w:val="00D27910"/>
    <w:rsid w:val="00D27B8B"/>
    <w:rsid w:val="00D27CA1"/>
    <w:rsid w:val="00D27CB7"/>
    <w:rsid w:val="00D27D74"/>
    <w:rsid w:val="00D27DF4"/>
    <w:rsid w:val="00D3047E"/>
    <w:rsid w:val="00D307EA"/>
    <w:rsid w:val="00D30877"/>
    <w:rsid w:val="00D30CF0"/>
    <w:rsid w:val="00D30F70"/>
    <w:rsid w:val="00D31427"/>
    <w:rsid w:val="00D31681"/>
    <w:rsid w:val="00D3191C"/>
    <w:rsid w:val="00D31B6E"/>
    <w:rsid w:val="00D32322"/>
    <w:rsid w:val="00D3232B"/>
    <w:rsid w:val="00D3239F"/>
    <w:rsid w:val="00D324A4"/>
    <w:rsid w:val="00D3250C"/>
    <w:rsid w:val="00D328F6"/>
    <w:rsid w:val="00D32B4B"/>
    <w:rsid w:val="00D32B4D"/>
    <w:rsid w:val="00D330B3"/>
    <w:rsid w:val="00D3337B"/>
    <w:rsid w:val="00D333D8"/>
    <w:rsid w:val="00D337F4"/>
    <w:rsid w:val="00D33CA3"/>
    <w:rsid w:val="00D340F8"/>
    <w:rsid w:val="00D341C7"/>
    <w:rsid w:val="00D3439D"/>
    <w:rsid w:val="00D345D4"/>
    <w:rsid w:val="00D3462C"/>
    <w:rsid w:val="00D348FE"/>
    <w:rsid w:val="00D34CF2"/>
    <w:rsid w:val="00D34DEB"/>
    <w:rsid w:val="00D350FA"/>
    <w:rsid w:val="00D3512C"/>
    <w:rsid w:val="00D35198"/>
    <w:rsid w:val="00D35324"/>
    <w:rsid w:val="00D35397"/>
    <w:rsid w:val="00D353FE"/>
    <w:rsid w:val="00D35490"/>
    <w:rsid w:val="00D354B8"/>
    <w:rsid w:val="00D3584B"/>
    <w:rsid w:val="00D35908"/>
    <w:rsid w:val="00D35A3C"/>
    <w:rsid w:val="00D35A85"/>
    <w:rsid w:val="00D35BBB"/>
    <w:rsid w:val="00D35EE8"/>
    <w:rsid w:val="00D35F43"/>
    <w:rsid w:val="00D35F97"/>
    <w:rsid w:val="00D35FB4"/>
    <w:rsid w:val="00D36302"/>
    <w:rsid w:val="00D36354"/>
    <w:rsid w:val="00D36964"/>
    <w:rsid w:val="00D36B2E"/>
    <w:rsid w:val="00D37075"/>
    <w:rsid w:val="00D370A8"/>
    <w:rsid w:val="00D37803"/>
    <w:rsid w:val="00D37920"/>
    <w:rsid w:val="00D37A1A"/>
    <w:rsid w:val="00D37F09"/>
    <w:rsid w:val="00D37F3C"/>
    <w:rsid w:val="00D404F0"/>
    <w:rsid w:val="00D406D3"/>
    <w:rsid w:val="00D4081B"/>
    <w:rsid w:val="00D40926"/>
    <w:rsid w:val="00D40962"/>
    <w:rsid w:val="00D40AED"/>
    <w:rsid w:val="00D40E1A"/>
    <w:rsid w:val="00D413C3"/>
    <w:rsid w:val="00D41470"/>
    <w:rsid w:val="00D4176A"/>
    <w:rsid w:val="00D41D99"/>
    <w:rsid w:val="00D41E43"/>
    <w:rsid w:val="00D420B9"/>
    <w:rsid w:val="00D4220C"/>
    <w:rsid w:val="00D42240"/>
    <w:rsid w:val="00D42429"/>
    <w:rsid w:val="00D426F9"/>
    <w:rsid w:val="00D427C3"/>
    <w:rsid w:val="00D42998"/>
    <w:rsid w:val="00D42A49"/>
    <w:rsid w:val="00D42B13"/>
    <w:rsid w:val="00D42C9D"/>
    <w:rsid w:val="00D42CE6"/>
    <w:rsid w:val="00D42E0A"/>
    <w:rsid w:val="00D42EB8"/>
    <w:rsid w:val="00D432EC"/>
    <w:rsid w:val="00D43482"/>
    <w:rsid w:val="00D4399F"/>
    <w:rsid w:val="00D43D3C"/>
    <w:rsid w:val="00D43D56"/>
    <w:rsid w:val="00D43D8B"/>
    <w:rsid w:val="00D43E0B"/>
    <w:rsid w:val="00D43E7F"/>
    <w:rsid w:val="00D43F5D"/>
    <w:rsid w:val="00D4400E"/>
    <w:rsid w:val="00D441E2"/>
    <w:rsid w:val="00D44270"/>
    <w:rsid w:val="00D44451"/>
    <w:rsid w:val="00D447E2"/>
    <w:rsid w:val="00D44932"/>
    <w:rsid w:val="00D44961"/>
    <w:rsid w:val="00D44A13"/>
    <w:rsid w:val="00D45227"/>
    <w:rsid w:val="00D45C85"/>
    <w:rsid w:val="00D45E24"/>
    <w:rsid w:val="00D45F76"/>
    <w:rsid w:val="00D46111"/>
    <w:rsid w:val="00D4611A"/>
    <w:rsid w:val="00D46276"/>
    <w:rsid w:val="00D4662F"/>
    <w:rsid w:val="00D466E3"/>
    <w:rsid w:val="00D4685C"/>
    <w:rsid w:val="00D46876"/>
    <w:rsid w:val="00D468EF"/>
    <w:rsid w:val="00D469BB"/>
    <w:rsid w:val="00D46A4D"/>
    <w:rsid w:val="00D46D57"/>
    <w:rsid w:val="00D46F1B"/>
    <w:rsid w:val="00D46F22"/>
    <w:rsid w:val="00D46FBD"/>
    <w:rsid w:val="00D475FB"/>
    <w:rsid w:val="00D47C16"/>
    <w:rsid w:val="00D502AF"/>
    <w:rsid w:val="00D50546"/>
    <w:rsid w:val="00D50764"/>
    <w:rsid w:val="00D5081A"/>
    <w:rsid w:val="00D508BE"/>
    <w:rsid w:val="00D50BA9"/>
    <w:rsid w:val="00D50BB1"/>
    <w:rsid w:val="00D50C12"/>
    <w:rsid w:val="00D50F2E"/>
    <w:rsid w:val="00D51034"/>
    <w:rsid w:val="00D5107B"/>
    <w:rsid w:val="00D510B9"/>
    <w:rsid w:val="00D514A9"/>
    <w:rsid w:val="00D516C1"/>
    <w:rsid w:val="00D51A77"/>
    <w:rsid w:val="00D51D22"/>
    <w:rsid w:val="00D5267B"/>
    <w:rsid w:val="00D52B1C"/>
    <w:rsid w:val="00D52B61"/>
    <w:rsid w:val="00D52D23"/>
    <w:rsid w:val="00D52E8C"/>
    <w:rsid w:val="00D533D5"/>
    <w:rsid w:val="00D53649"/>
    <w:rsid w:val="00D537EE"/>
    <w:rsid w:val="00D53830"/>
    <w:rsid w:val="00D53CAC"/>
    <w:rsid w:val="00D53ECE"/>
    <w:rsid w:val="00D53F94"/>
    <w:rsid w:val="00D54089"/>
    <w:rsid w:val="00D54141"/>
    <w:rsid w:val="00D5481E"/>
    <w:rsid w:val="00D54EEC"/>
    <w:rsid w:val="00D54FB3"/>
    <w:rsid w:val="00D5540B"/>
    <w:rsid w:val="00D55889"/>
    <w:rsid w:val="00D5592A"/>
    <w:rsid w:val="00D55D3E"/>
    <w:rsid w:val="00D560A1"/>
    <w:rsid w:val="00D5649A"/>
    <w:rsid w:val="00D56B5F"/>
    <w:rsid w:val="00D571CD"/>
    <w:rsid w:val="00D57244"/>
    <w:rsid w:val="00D576CE"/>
    <w:rsid w:val="00D5786E"/>
    <w:rsid w:val="00D57A3F"/>
    <w:rsid w:val="00D57AF0"/>
    <w:rsid w:val="00D57BEE"/>
    <w:rsid w:val="00D57E00"/>
    <w:rsid w:val="00D602B0"/>
    <w:rsid w:val="00D607AC"/>
    <w:rsid w:val="00D60977"/>
    <w:rsid w:val="00D60EEC"/>
    <w:rsid w:val="00D60F19"/>
    <w:rsid w:val="00D60FE6"/>
    <w:rsid w:val="00D61239"/>
    <w:rsid w:val="00D613E5"/>
    <w:rsid w:val="00D61815"/>
    <w:rsid w:val="00D6181A"/>
    <w:rsid w:val="00D61B77"/>
    <w:rsid w:val="00D6223A"/>
    <w:rsid w:val="00D623EA"/>
    <w:rsid w:val="00D6240D"/>
    <w:rsid w:val="00D624D1"/>
    <w:rsid w:val="00D6258D"/>
    <w:rsid w:val="00D627E3"/>
    <w:rsid w:val="00D62C33"/>
    <w:rsid w:val="00D62ECD"/>
    <w:rsid w:val="00D630BE"/>
    <w:rsid w:val="00D638C9"/>
    <w:rsid w:val="00D63DAC"/>
    <w:rsid w:val="00D640A5"/>
    <w:rsid w:val="00D64426"/>
    <w:rsid w:val="00D6443A"/>
    <w:rsid w:val="00D64475"/>
    <w:rsid w:val="00D64649"/>
    <w:rsid w:val="00D64A2A"/>
    <w:rsid w:val="00D64A2D"/>
    <w:rsid w:val="00D64ABA"/>
    <w:rsid w:val="00D65BFB"/>
    <w:rsid w:val="00D65C05"/>
    <w:rsid w:val="00D65D78"/>
    <w:rsid w:val="00D65F25"/>
    <w:rsid w:val="00D667E0"/>
    <w:rsid w:val="00D66991"/>
    <w:rsid w:val="00D66AAA"/>
    <w:rsid w:val="00D66B04"/>
    <w:rsid w:val="00D66BE1"/>
    <w:rsid w:val="00D66CFD"/>
    <w:rsid w:val="00D66DF8"/>
    <w:rsid w:val="00D66DFE"/>
    <w:rsid w:val="00D67B9B"/>
    <w:rsid w:val="00D67BC5"/>
    <w:rsid w:val="00D67E4A"/>
    <w:rsid w:val="00D7021B"/>
    <w:rsid w:val="00D70316"/>
    <w:rsid w:val="00D70374"/>
    <w:rsid w:val="00D70409"/>
    <w:rsid w:val="00D70CF6"/>
    <w:rsid w:val="00D70D33"/>
    <w:rsid w:val="00D70E17"/>
    <w:rsid w:val="00D7117B"/>
    <w:rsid w:val="00D71862"/>
    <w:rsid w:val="00D71985"/>
    <w:rsid w:val="00D71D70"/>
    <w:rsid w:val="00D71E7F"/>
    <w:rsid w:val="00D71F38"/>
    <w:rsid w:val="00D71FBA"/>
    <w:rsid w:val="00D7239B"/>
    <w:rsid w:val="00D726A0"/>
    <w:rsid w:val="00D72C70"/>
    <w:rsid w:val="00D73077"/>
    <w:rsid w:val="00D736A2"/>
    <w:rsid w:val="00D736F2"/>
    <w:rsid w:val="00D73C57"/>
    <w:rsid w:val="00D741B8"/>
    <w:rsid w:val="00D742FF"/>
    <w:rsid w:val="00D74832"/>
    <w:rsid w:val="00D74BB2"/>
    <w:rsid w:val="00D74BB8"/>
    <w:rsid w:val="00D74D80"/>
    <w:rsid w:val="00D7502C"/>
    <w:rsid w:val="00D75513"/>
    <w:rsid w:val="00D758B3"/>
    <w:rsid w:val="00D758B6"/>
    <w:rsid w:val="00D758C1"/>
    <w:rsid w:val="00D75C55"/>
    <w:rsid w:val="00D75F9A"/>
    <w:rsid w:val="00D76308"/>
    <w:rsid w:val="00D7631C"/>
    <w:rsid w:val="00D7631E"/>
    <w:rsid w:val="00D76561"/>
    <w:rsid w:val="00D7667B"/>
    <w:rsid w:val="00D76888"/>
    <w:rsid w:val="00D76ADC"/>
    <w:rsid w:val="00D76E19"/>
    <w:rsid w:val="00D76F29"/>
    <w:rsid w:val="00D76F37"/>
    <w:rsid w:val="00D77413"/>
    <w:rsid w:val="00D77BDC"/>
    <w:rsid w:val="00D77D1C"/>
    <w:rsid w:val="00D77EF3"/>
    <w:rsid w:val="00D801EF"/>
    <w:rsid w:val="00D80768"/>
    <w:rsid w:val="00D8083F"/>
    <w:rsid w:val="00D809FC"/>
    <w:rsid w:val="00D80B04"/>
    <w:rsid w:val="00D80B82"/>
    <w:rsid w:val="00D80D5E"/>
    <w:rsid w:val="00D80E00"/>
    <w:rsid w:val="00D80ECE"/>
    <w:rsid w:val="00D810E8"/>
    <w:rsid w:val="00D8140E"/>
    <w:rsid w:val="00D81B33"/>
    <w:rsid w:val="00D81CB0"/>
    <w:rsid w:val="00D81F10"/>
    <w:rsid w:val="00D81FB7"/>
    <w:rsid w:val="00D820DF"/>
    <w:rsid w:val="00D82224"/>
    <w:rsid w:val="00D8275B"/>
    <w:rsid w:val="00D82798"/>
    <w:rsid w:val="00D829E4"/>
    <w:rsid w:val="00D82B4E"/>
    <w:rsid w:val="00D82BD6"/>
    <w:rsid w:val="00D82BF2"/>
    <w:rsid w:val="00D82E57"/>
    <w:rsid w:val="00D8302B"/>
    <w:rsid w:val="00D8325F"/>
    <w:rsid w:val="00D83825"/>
    <w:rsid w:val="00D8397C"/>
    <w:rsid w:val="00D83C91"/>
    <w:rsid w:val="00D84323"/>
    <w:rsid w:val="00D84387"/>
    <w:rsid w:val="00D84600"/>
    <w:rsid w:val="00D8463F"/>
    <w:rsid w:val="00D84797"/>
    <w:rsid w:val="00D847DC"/>
    <w:rsid w:val="00D848A2"/>
    <w:rsid w:val="00D84918"/>
    <w:rsid w:val="00D84A57"/>
    <w:rsid w:val="00D84B04"/>
    <w:rsid w:val="00D84D75"/>
    <w:rsid w:val="00D84FF2"/>
    <w:rsid w:val="00D850D8"/>
    <w:rsid w:val="00D850DB"/>
    <w:rsid w:val="00D853A4"/>
    <w:rsid w:val="00D854E7"/>
    <w:rsid w:val="00D8556D"/>
    <w:rsid w:val="00D85642"/>
    <w:rsid w:val="00D8591D"/>
    <w:rsid w:val="00D859DB"/>
    <w:rsid w:val="00D85B37"/>
    <w:rsid w:val="00D85D84"/>
    <w:rsid w:val="00D85E23"/>
    <w:rsid w:val="00D85E66"/>
    <w:rsid w:val="00D85F20"/>
    <w:rsid w:val="00D8678E"/>
    <w:rsid w:val="00D871B6"/>
    <w:rsid w:val="00D87307"/>
    <w:rsid w:val="00D874DF"/>
    <w:rsid w:val="00D875B8"/>
    <w:rsid w:val="00D87A12"/>
    <w:rsid w:val="00D900C7"/>
    <w:rsid w:val="00D9010A"/>
    <w:rsid w:val="00D90428"/>
    <w:rsid w:val="00D90596"/>
    <w:rsid w:val="00D905ED"/>
    <w:rsid w:val="00D90668"/>
    <w:rsid w:val="00D90B56"/>
    <w:rsid w:val="00D90EFA"/>
    <w:rsid w:val="00D911DA"/>
    <w:rsid w:val="00D91467"/>
    <w:rsid w:val="00D9180A"/>
    <w:rsid w:val="00D9201C"/>
    <w:rsid w:val="00D92075"/>
    <w:rsid w:val="00D922A9"/>
    <w:rsid w:val="00D9306D"/>
    <w:rsid w:val="00D930E1"/>
    <w:rsid w:val="00D931C3"/>
    <w:rsid w:val="00D9354D"/>
    <w:rsid w:val="00D935C0"/>
    <w:rsid w:val="00D93643"/>
    <w:rsid w:val="00D93935"/>
    <w:rsid w:val="00D9415C"/>
    <w:rsid w:val="00D942CC"/>
    <w:rsid w:val="00D94368"/>
    <w:rsid w:val="00D944E4"/>
    <w:rsid w:val="00D9463D"/>
    <w:rsid w:val="00D946C3"/>
    <w:rsid w:val="00D947F5"/>
    <w:rsid w:val="00D94BAF"/>
    <w:rsid w:val="00D94D87"/>
    <w:rsid w:val="00D94EC1"/>
    <w:rsid w:val="00D953C0"/>
    <w:rsid w:val="00D953D6"/>
    <w:rsid w:val="00D95900"/>
    <w:rsid w:val="00D95B31"/>
    <w:rsid w:val="00D95D04"/>
    <w:rsid w:val="00D95DCC"/>
    <w:rsid w:val="00D96060"/>
    <w:rsid w:val="00D962DC"/>
    <w:rsid w:val="00D962E7"/>
    <w:rsid w:val="00D96340"/>
    <w:rsid w:val="00D963AC"/>
    <w:rsid w:val="00D96412"/>
    <w:rsid w:val="00D968A2"/>
    <w:rsid w:val="00D96E59"/>
    <w:rsid w:val="00D97178"/>
    <w:rsid w:val="00D9755F"/>
    <w:rsid w:val="00D97622"/>
    <w:rsid w:val="00D97683"/>
    <w:rsid w:val="00D97959"/>
    <w:rsid w:val="00D97A76"/>
    <w:rsid w:val="00DA07B6"/>
    <w:rsid w:val="00DA0BFE"/>
    <w:rsid w:val="00DA0E34"/>
    <w:rsid w:val="00DA0F38"/>
    <w:rsid w:val="00DA1062"/>
    <w:rsid w:val="00DA10B2"/>
    <w:rsid w:val="00DA1465"/>
    <w:rsid w:val="00DA180C"/>
    <w:rsid w:val="00DA18A2"/>
    <w:rsid w:val="00DA19DB"/>
    <w:rsid w:val="00DA1EF3"/>
    <w:rsid w:val="00DA1F28"/>
    <w:rsid w:val="00DA217D"/>
    <w:rsid w:val="00DA21FB"/>
    <w:rsid w:val="00DA2251"/>
    <w:rsid w:val="00DA23B1"/>
    <w:rsid w:val="00DA2706"/>
    <w:rsid w:val="00DA295C"/>
    <w:rsid w:val="00DA2ED0"/>
    <w:rsid w:val="00DA2F1D"/>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6DB"/>
    <w:rsid w:val="00DA573F"/>
    <w:rsid w:val="00DA583C"/>
    <w:rsid w:val="00DA58A6"/>
    <w:rsid w:val="00DA5A15"/>
    <w:rsid w:val="00DA5B43"/>
    <w:rsid w:val="00DA5D65"/>
    <w:rsid w:val="00DA5F4A"/>
    <w:rsid w:val="00DA6004"/>
    <w:rsid w:val="00DA620C"/>
    <w:rsid w:val="00DA6419"/>
    <w:rsid w:val="00DA6452"/>
    <w:rsid w:val="00DA6CCE"/>
    <w:rsid w:val="00DA6EC6"/>
    <w:rsid w:val="00DA6FE9"/>
    <w:rsid w:val="00DA71C0"/>
    <w:rsid w:val="00DA7297"/>
    <w:rsid w:val="00DA7925"/>
    <w:rsid w:val="00DA7C95"/>
    <w:rsid w:val="00DB01D4"/>
    <w:rsid w:val="00DB031E"/>
    <w:rsid w:val="00DB040B"/>
    <w:rsid w:val="00DB051A"/>
    <w:rsid w:val="00DB05A7"/>
    <w:rsid w:val="00DB062D"/>
    <w:rsid w:val="00DB0AB8"/>
    <w:rsid w:val="00DB0D2A"/>
    <w:rsid w:val="00DB0F2C"/>
    <w:rsid w:val="00DB11CD"/>
    <w:rsid w:val="00DB133A"/>
    <w:rsid w:val="00DB13A1"/>
    <w:rsid w:val="00DB157A"/>
    <w:rsid w:val="00DB1B82"/>
    <w:rsid w:val="00DB1B9A"/>
    <w:rsid w:val="00DB1DAB"/>
    <w:rsid w:val="00DB2035"/>
    <w:rsid w:val="00DB26AA"/>
    <w:rsid w:val="00DB2D78"/>
    <w:rsid w:val="00DB2FF2"/>
    <w:rsid w:val="00DB32BB"/>
    <w:rsid w:val="00DB33BF"/>
    <w:rsid w:val="00DB37B9"/>
    <w:rsid w:val="00DB39D4"/>
    <w:rsid w:val="00DB3A1A"/>
    <w:rsid w:val="00DB3A47"/>
    <w:rsid w:val="00DB3F17"/>
    <w:rsid w:val="00DB3FE7"/>
    <w:rsid w:val="00DB41A9"/>
    <w:rsid w:val="00DB46D0"/>
    <w:rsid w:val="00DB46DF"/>
    <w:rsid w:val="00DB493A"/>
    <w:rsid w:val="00DB49B6"/>
    <w:rsid w:val="00DB4A5D"/>
    <w:rsid w:val="00DB4C39"/>
    <w:rsid w:val="00DB4CF3"/>
    <w:rsid w:val="00DB4E06"/>
    <w:rsid w:val="00DB505F"/>
    <w:rsid w:val="00DB54A2"/>
    <w:rsid w:val="00DB574F"/>
    <w:rsid w:val="00DB5D42"/>
    <w:rsid w:val="00DB664F"/>
    <w:rsid w:val="00DB6A80"/>
    <w:rsid w:val="00DB6C06"/>
    <w:rsid w:val="00DB6D7D"/>
    <w:rsid w:val="00DB7B06"/>
    <w:rsid w:val="00DC0249"/>
    <w:rsid w:val="00DC043D"/>
    <w:rsid w:val="00DC0612"/>
    <w:rsid w:val="00DC070D"/>
    <w:rsid w:val="00DC08B1"/>
    <w:rsid w:val="00DC0ABC"/>
    <w:rsid w:val="00DC0B14"/>
    <w:rsid w:val="00DC0EA9"/>
    <w:rsid w:val="00DC1070"/>
    <w:rsid w:val="00DC116E"/>
    <w:rsid w:val="00DC1AB5"/>
    <w:rsid w:val="00DC1FC3"/>
    <w:rsid w:val="00DC2120"/>
    <w:rsid w:val="00DC2E2C"/>
    <w:rsid w:val="00DC2F5A"/>
    <w:rsid w:val="00DC2F6A"/>
    <w:rsid w:val="00DC318A"/>
    <w:rsid w:val="00DC33A1"/>
    <w:rsid w:val="00DC367C"/>
    <w:rsid w:val="00DC3995"/>
    <w:rsid w:val="00DC3A12"/>
    <w:rsid w:val="00DC3A9D"/>
    <w:rsid w:val="00DC3B71"/>
    <w:rsid w:val="00DC3C68"/>
    <w:rsid w:val="00DC3E8B"/>
    <w:rsid w:val="00DC3E8D"/>
    <w:rsid w:val="00DC3F37"/>
    <w:rsid w:val="00DC4004"/>
    <w:rsid w:val="00DC405B"/>
    <w:rsid w:val="00DC406C"/>
    <w:rsid w:val="00DC4243"/>
    <w:rsid w:val="00DC449E"/>
    <w:rsid w:val="00DC491F"/>
    <w:rsid w:val="00DC4B8C"/>
    <w:rsid w:val="00DC4C17"/>
    <w:rsid w:val="00DC4E51"/>
    <w:rsid w:val="00DC4EEA"/>
    <w:rsid w:val="00DC4FF3"/>
    <w:rsid w:val="00DC500E"/>
    <w:rsid w:val="00DC552D"/>
    <w:rsid w:val="00DC5584"/>
    <w:rsid w:val="00DC55B6"/>
    <w:rsid w:val="00DC590A"/>
    <w:rsid w:val="00DC5E5A"/>
    <w:rsid w:val="00DC5E96"/>
    <w:rsid w:val="00DC625C"/>
    <w:rsid w:val="00DC6490"/>
    <w:rsid w:val="00DC6ACD"/>
    <w:rsid w:val="00DC6B7D"/>
    <w:rsid w:val="00DC6C1E"/>
    <w:rsid w:val="00DC6F2E"/>
    <w:rsid w:val="00DC6F72"/>
    <w:rsid w:val="00DC6FF3"/>
    <w:rsid w:val="00DC7047"/>
    <w:rsid w:val="00DC7255"/>
    <w:rsid w:val="00DC7280"/>
    <w:rsid w:val="00DC72CE"/>
    <w:rsid w:val="00DC730B"/>
    <w:rsid w:val="00DC77FC"/>
    <w:rsid w:val="00DC7951"/>
    <w:rsid w:val="00DC7CCA"/>
    <w:rsid w:val="00DD014F"/>
    <w:rsid w:val="00DD03DC"/>
    <w:rsid w:val="00DD0437"/>
    <w:rsid w:val="00DD0562"/>
    <w:rsid w:val="00DD0EF8"/>
    <w:rsid w:val="00DD0FBF"/>
    <w:rsid w:val="00DD1052"/>
    <w:rsid w:val="00DD1158"/>
    <w:rsid w:val="00DD1B07"/>
    <w:rsid w:val="00DD1B3C"/>
    <w:rsid w:val="00DD1C35"/>
    <w:rsid w:val="00DD1C4B"/>
    <w:rsid w:val="00DD1F7B"/>
    <w:rsid w:val="00DD21FC"/>
    <w:rsid w:val="00DD229E"/>
    <w:rsid w:val="00DD25A0"/>
    <w:rsid w:val="00DD290D"/>
    <w:rsid w:val="00DD2BAA"/>
    <w:rsid w:val="00DD3029"/>
    <w:rsid w:val="00DD31D3"/>
    <w:rsid w:val="00DD38A7"/>
    <w:rsid w:val="00DD3A75"/>
    <w:rsid w:val="00DD4165"/>
    <w:rsid w:val="00DD4262"/>
    <w:rsid w:val="00DD4F00"/>
    <w:rsid w:val="00DD512C"/>
    <w:rsid w:val="00DD5458"/>
    <w:rsid w:val="00DD55E0"/>
    <w:rsid w:val="00DD57D6"/>
    <w:rsid w:val="00DD593A"/>
    <w:rsid w:val="00DD698F"/>
    <w:rsid w:val="00DD6B32"/>
    <w:rsid w:val="00DD70CA"/>
    <w:rsid w:val="00DD746C"/>
    <w:rsid w:val="00DD7B8A"/>
    <w:rsid w:val="00DD7C5B"/>
    <w:rsid w:val="00DE0297"/>
    <w:rsid w:val="00DE070A"/>
    <w:rsid w:val="00DE08DF"/>
    <w:rsid w:val="00DE091E"/>
    <w:rsid w:val="00DE1164"/>
    <w:rsid w:val="00DE1336"/>
    <w:rsid w:val="00DE1687"/>
    <w:rsid w:val="00DE18A3"/>
    <w:rsid w:val="00DE1904"/>
    <w:rsid w:val="00DE1A4D"/>
    <w:rsid w:val="00DE1B9E"/>
    <w:rsid w:val="00DE1DAA"/>
    <w:rsid w:val="00DE1FD2"/>
    <w:rsid w:val="00DE20D6"/>
    <w:rsid w:val="00DE22D8"/>
    <w:rsid w:val="00DE2377"/>
    <w:rsid w:val="00DE261D"/>
    <w:rsid w:val="00DE26DA"/>
    <w:rsid w:val="00DE2EFF"/>
    <w:rsid w:val="00DE32EC"/>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07"/>
    <w:rsid w:val="00DE541C"/>
    <w:rsid w:val="00DE55C9"/>
    <w:rsid w:val="00DE6049"/>
    <w:rsid w:val="00DE65D1"/>
    <w:rsid w:val="00DE6668"/>
    <w:rsid w:val="00DE666F"/>
    <w:rsid w:val="00DE67F0"/>
    <w:rsid w:val="00DE6CA5"/>
    <w:rsid w:val="00DE7057"/>
    <w:rsid w:val="00DE737B"/>
    <w:rsid w:val="00DE7A41"/>
    <w:rsid w:val="00DE7B66"/>
    <w:rsid w:val="00DF001B"/>
    <w:rsid w:val="00DF01B4"/>
    <w:rsid w:val="00DF0215"/>
    <w:rsid w:val="00DF033D"/>
    <w:rsid w:val="00DF08E7"/>
    <w:rsid w:val="00DF0951"/>
    <w:rsid w:val="00DF09E7"/>
    <w:rsid w:val="00DF100B"/>
    <w:rsid w:val="00DF103E"/>
    <w:rsid w:val="00DF105B"/>
    <w:rsid w:val="00DF11B7"/>
    <w:rsid w:val="00DF120F"/>
    <w:rsid w:val="00DF18A2"/>
    <w:rsid w:val="00DF197F"/>
    <w:rsid w:val="00DF1A2D"/>
    <w:rsid w:val="00DF1F75"/>
    <w:rsid w:val="00DF1F9D"/>
    <w:rsid w:val="00DF21A3"/>
    <w:rsid w:val="00DF2329"/>
    <w:rsid w:val="00DF31E9"/>
    <w:rsid w:val="00DF36B4"/>
    <w:rsid w:val="00DF38F4"/>
    <w:rsid w:val="00DF3A41"/>
    <w:rsid w:val="00DF3C68"/>
    <w:rsid w:val="00DF3CF2"/>
    <w:rsid w:val="00DF3FEB"/>
    <w:rsid w:val="00DF4359"/>
    <w:rsid w:val="00DF4421"/>
    <w:rsid w:val="00DF4819"/>
    <w:rsid w:val="00DF4BBD"/>
    <w:rsid w:val="00DF4C89"/>
    <w:rsid w:val="00DF56FA"/>
    <w:rsid w:val="00DF5A5D"/>
    <w:rsid w:val="00DF5BFF"/>
    <w:rsid w:val="00DF6367"/>
    <w:rsid w:val="00DF6397"/>
    <w:rsid w:val="00DF63CD"/>
    <w:rsid w:val="00DF67AD"/>
    <w:rsid w:val="00DF6AA0"/>
    <w:rsid w:val="00DF6EC8"/>
    <w:rsid w:val="00DF7369"/>
    <w:rsid w:val="00DF73C1"/>
    <w:rsid w:val="00DF7511"/>
    <w:rsid w:val="00DF7751"/>
    <w:rsid w:val="00DF7958"/>
    <w:rsid w:val="00DF7A76"/>
    <w:rsid w:val="00DF7BE8"/>
    <w:rsid w:val="00DF7D38"/>
    <w:rsid w:val="00DF7EC7"/>
    <w:rsid w:val="00E004A9"/>
    <w:rsid w:val="00E0053D"/>
    <w:rsid w:val="00E0081D"/>
    <w:rsid w:val="00E00952"/>
    <w:rsid w:val="00E009B1"/>
    <w:rsid w:val="00E00BC3"/>
    <w:rsid w:val="00E00C89"/>
    <w:rsid w:val="00E00CFA"/>
    <w:rsid w:val="00E011D7"/>
    <w:rsid w:val="00E012BA"/>
    <w:rsid w:val="00E01DE6"/>
    <w:rsid w:val="00E02244"/>
    <w:rsid w:val="00E0276C"/>
    <w:rsid w:val="00E02885"/>
    <w:rsid w:val="00E02EDB"/>
    <w:rsid w:val="00E0304C"/>
    <w:rsid w:val="00E031BB"/>
    <w:rsid w:val="00E034EA"/>
    <w:rsid w:val="00E03597"/>
    <w:rsid w:val="00E035D3"/>
    <w:rsid w:val="00E03946"/>
    <w:rsid w:val="00E03BF4"/>
    <w:rsid w:val="00E03D6F"/>
    <w:rsid w:val="00E03E6C"/>
    <w:rsid w:val="00E0417B"/>
    <w:rsid w:val="00E043B2"/>
    <w:rsid w:val="00E044C9"/>
    <w:rsid w:val="00E04C06"/>
    <w:rsid w:val="00E04F04"/>
    <w:rsid w:val="00E051BA"/>
    <w:rsid w:val="00E05209"/>
    <w:rsid w:val="00E0576C"/>
    <w:rsid w:val="00E05806"/>
    <w:rsid w:val="00E0580D"/>
    <w:rsid w:val="00E05E3A"/>
    <w:rsid w:val="00E05FF7"/>
    <w:rsid w:val="00E06175"/>
    <w:rsid w:val="00E0658D"/>
    <w:rsid w:val="00E068BC"/>
    <w:rsid w:val="00E06E9A"/>
    <w:rsid w:val="00E06F4E"/>
    <w:rsid w:val="00E073F0"/>
    <w:rsid w:val="00E07415"/>
    <w:rsid w:val="00E07717"/>
    <w:rsid w:val="00E078D7"/>
    <w:rsid w:val="00E0799C"/>
    <w:rsid w:val="00E07A0A"/>
    <w:rsid w:val="00E07DA1"/>
    <w:rsid w:val="00E1007F"/>
    <w:rsid w:val="00E102D7"/>
    <w:rsid w:val="00E10583"/>
    <w:rsid w:val="00E10761"/>
    <w:rsid w:val="00E10844"/>
    <w:rsid w:val="00E109F3"/>
    <w:rsid w:val="00E10A6A"/>
    <w:rsid w:val="00E1121B"/>
    <w:rsid w:val="00E11D4A"/>
    <w:rsid w:val="00E11D7A"/>
    <w:rsid w:val="00E11D95"/>
    <w:rsid w:val="00E11EEB"/>
    <w:rsid w:val="00E11F01"/>
    <w:rsid w:val="00E12262"/>
    <w:rsid w:val="00E1235E"/>
    <w:rsid w:val="00E12719"/>
    <w:rsid w:val="00E128F2"/>
    <w:rsid w:val="00E12C6B"/>
    <w:rsid w:val="00E13309"/>
    <w:rsid w:val="00E13530"/>
    <w:rsid w:val="00E13786"/>
    <w:rsid w:val="00E137B4"/>
    <w:rsid w:val="00E13985"/>
    <w:rsid w:val="00E13AAE"/>
    <w:rsid w:val="00E13BCB"/>
    <w:rsid w:val="00E13E5A"/>
    <w:rsid w:val="00E13EE4"/>
    <w:rsid w:val="00E1400C"/>
    <w:rsid w:val="00E144DE"/>
    <w:rsid w:val="00E156C2"/>
    <w:rsid w:val="00E157BF"/>
    <w:rsid w:val="00E157CA"/>
    <w:rsid w:val="00E15893"/>
    <w:rsid w:val="00E15897"/>
    <w:rsid w:val="00E15FBA"/>
    <w:rsid w:val="00E16463"/>
    <w:rsid w:val="00E164D0"/>
    <w:rsid w:val="00E16CED"/>
    <w:rsid w:val="00E16DBC"/>
    <w:rsid w:val="00E16E24"/>
    <w:rsid w:val="00E16F82"/>
    <w:rsid w:val="00E17157"/>
    <w:rsid w:val="00E172FB"/>
    <w:rsid w:val="00E17582"/>
    <w:rsid w:val="00E175BC"/>
    <w:rsid w:val="00E176EE"/>
    <w:rsid w:val="00E17BED"/>
    <w:rsid w:val="00E17EA4"/>
    <w:rsid w:val="00E17F6F"/>
    <w:rsid w:val="00E20285"/>
    <w:rsid w:val="00E203E6"/>
    <w:rsid w:val="00E20A0D"/>
    <w:rsid w:val="00E20B20"/>
    <w:rsid w:val="00E2104B"/>
    <w:rsid w:val="00E211D6"/>
    <w:rsid w:val="00E2163D"/>
    <w:rsid w:val="00E217EF"/>
    <w:rsid w:val="00E21AD3"/>
    <w:rsid w:val="00E21D86"/>
    <w:rsid w:val="00E22041"/>
    <w:rsid w:val="00E22090"/>
    <w:rsid w:val="00E222B4"/>
    <w:rsid w:val="00E22A98"/>
    <w:rsid w:val="00E22BBA"/>
    <w:rsid w:val="00E22CCE"/>
    <w:rsid w:val="00E22ECA"/>
    <w:rsid w:val="00E2331C"/>
    <w:rsid w:val="00E239D1"/>
    <w:rsid w:val="00E23A19"/>
    <w:rsid w:val="00E23A97"/>
    <w:rsid w:val="00E241FD"/>
    <w:rsid w:val="00E244DF"/>
    <w:rsid w:val="00E2459C"/>
    <w:rsid w:val="00E245A7"/>
    <w:rsid w:val="00E246B9"/>
    <w:rsid w:val="00E249B0"/>
    <w:rsid w:val="00E24B9F"/>
    <w:rsid w:val="00E250C5"/>
    <w:rsid w:val="00E25A19"/>
    <w:rsid w:val="00E25C03"/>
    <w:rsid w:val="00E25E9F"/>
    <w:rsid w:val="00E25F9D"/>
    <w:rsid w:val="00E25FAA"/>
    <w:rsid w:val="00E26483"/>
    <w:rsid w:val="00E26727"/>
    <w:rsid w:val="00E26970"/>
    <w:rsid w:val="00E26BAF"/>
    <w:rsid w:val="00E26BED"/>
    <w:rsid w:val="00E26FCA"/>
    <w:rsid w:val="00E2728F"/>
    <w:rsid w:val="00E27292"/>
    <w:rsid w:val="00E27466"/>
    <w:rsid w:val="00E2774F"/>
    <w:rsid w:val="00E27791"/>
    <w:rsid w:val="00E277FC"/>
    <w:rsid w:val="00E27A10"/>
    <w:rsid w:val="00E300D7"/>
    <w:rsid w:val="00E30288"/>
    <w:rsid w:val="00E30A8E"/>
    <w:rsid w:val="00E30DED"/>
    <w:rsid w:val="00E30EA7"/>
    <w:rsid w:val="00E30F2D"/>
    <w:rsid w:val="00E31389"/>
    <w:rsid w:val="00E31798"/>
    <w:rsid w:val="00E317D7"/>
    <w:rsid w:val="00E31802"/>
    <w:rsid w:val="00E318E5"/>
    <w:rsid w:val="00E319DB"/>
    <w:rsid w:val="00E31AFC"/>
    <w:rsid w:val="00E31B19"/>
    <w:rsid w:val="00E31D33"/>
    <w:rsid w:val="00E31DDF"/>
    <w:rsid w:val="00E31DF3"/>
    <w:rsid w:val="00E31E9E"/>
    <w:rsid w:val="00E31EFB"/>
    <w:rsid w:val="00E31F92"/>
    <w:rsid w:val="00E3217F"/>
    <w:rsid w:val="00E32269"/>
    <w:rsid w:val="00E3250F"/>
    <w:rsid w:val="00E32CEE"/>
    <w:rsid w:val="00E32FC9"/>
    <w:rsid w:val="00E33078"/>
    <w:rsid w:val="00E339A8"/>
    <w:rsid w:val="00E33CB2"/>
    <w:rsid w:val="00E34059"/>
    <w:rsid w:val="00E3409E"/>
    <w:rsid w:val="00E340CE"/>
    <w:rsid w:val="00E341E3"/>
    <w:rsid w:val="00E344BF"/>
    <w:rsid w:val="00E34598"/>
    <w:rsid w:val="00E34BDE"/>
    <w:rsid w:val="00E34D17"/>
    <w:rsid w:val="00E34F76"/>
    <w:rsid w:val="00E353C6"/>
    <w:rsid w:val="00E35656"/>
    <w:rsid w:val="00E35AD4"/>
    <w:rsid w:val="00E35D2E"/>
    <w:rsid w:val="00E35DA0"/>
    <w:rsid w:val="00E35E38"/>
    <w:rsid w:val="00E36076"/>
    <w:rsid w:val="00E365C0"/>
    <w:rsid w:val="00E36906"/>
    <w:rsid w:val="00E36974"/>
    <w:rsid w:val="00E37017"/>
    <w:rsid w:val="00E3770E"/>
    <w:rsid w:val="00E37892"/>
    <w:rsid w:val="00E37898"/>
    <w:rsid w:val="00E37ABD"/>
    <w:rsid w:val="00E37B27"/>
    <w:rsid w:val="00E37BE5"/>
    <w:rsid w:val="00E37DD6"/>
    <w:rsid w:val="00E37EBA"/>
    <w:rsid w:val="00E37FB4"/>
    <w:rsid w:val="00E37FBA"/>
    <w:rsid w:val="00E40378"/>
    <w:rsid w:val="00E40429"/>
    <w:rsid w:val="00E407E8"/>
    <w:rsid w:val="00E40B93"/>
    <w:rsid w:val="00E40CF8"/>
    <w:rsid w:val="00E418EB"/>
    <w:rsid w:val="00E41A27"/>
    <w:rsid w:val="00E41AB4"/>
    <w:rsid w:val="00E41D11"/>
    <w:rsid w:val="00E41F2F"/>
    <w:rsid w:val="00E423AD"/>
    <w:rsid w:val="00E42737"/>
    <w:rsid w:val="00E4277C"/>
    <w:rsid w:val="00E42B1B"/>
    <w:rsid w:val="00E432D6"/>
    <w:rsid w:val="00E43321"/>
    <w:rsid w:val="00E4381C"/>
    <w:rsid w:val="00E43CF0"/>
    <w:rsid w:val="00E43E31"/>
    <w:rsid w:val="00E43EC2"/>
    <w:rsid w:val="00E43F0C"/>
    <w:rsid w:val="00E44906"/>
    <w:rsid w:val="00E4590D"/>
    <w:rsid w:val="00E45A74"/>
    <w:rsid w:val="00E45C77"/>
    <w:rsid w:val="00E45DC0"/>
    <w:rsid w:val="00E45FAD"/>
    <w:rsid w:val="00E4608B"/>
    <w:rsid w:val="00E46589"/>
    <w:rsid w:val="00E46D7F"/>
    <w:rsid w:val="00E46E37"/>
    <w:rsid w:val="00E470D3"/>
    <w:rsid w:val="00E4711C"/>
    <w:rsid w:val="00E47448"/>
    <w:rsid w:val="00E47975"/>
    <w:rsid w:val="00E47C9F"/>
    <w:rsid w:val="00E47D51"/>
    <w:rsid w:val="00E47FB2"/>
    <w:rsid w:val="00E500AF"/>
    <w:rsid w:val="00E50105"/>
    <w:rsid w:val="00E501D3"/>
    <w:rsid w:val="00E50336"/>
    <w:rsid w:val="00E50A1B"/>
    <w:rsid w:val="00E50C63"/>
    <w:rsid w:val="00E51033"/>
    <w:rsid w:val="00E5111C"/>
    <w:rsid w:val="00E51150"/>
    <w:rsid w:val="00E511FD"/>
    <w:rsid w:val="00E51509"/>
    <w:rsid w:val="00E51DC4"/>
    <w:rsid w:val="00E521D5"/>
    <w:rsid w:val="00E523EF"/>
    <w:rsid w:val="00E5251D"/>
    <w:rsid w:val="00E526A8"/>
    <w:rsid w:val="00E52964"/>
    <w:rsid w:val="00E52AA7"/>
    <w:rsid w:val="00E52B70"/>
    <w:rsid w:val="00E52D98"/>
    <w:rsid w:val="00E53061"/>
    <w:rsid w:val="00E53323"/>
    <w:rsid w:val="00E5338C"/>
    <w:rsid w:val="00E53574"/>
    <w:rsid w:val="00E53973"/>
    <w:rsid w:val="00E53A01"/>
    <w:rsid w:val="00E54139"/>
    <w:rsid w:val="00E54357"/>
    <w:rsid w:val="00E5437B"/>
    <w:rsid w:val="00E54608"/>
    <w:rsid w:val="00E546BF"/>
    <w:rsid w:val="00E546F5"/>
    <w:rsid w:val="00E5475F"/>
    <w:rsid w:val="00E54B5A"/>
    <w:rsid w:val="00E54D44"/>
    <w:rsid w:val="00E55827"/>
    <w:rsid w:val="00E55876"/>
    <w:rsid w:val="00E558FF"/>
    <w:rsid w:val="00E55915"/>
    <w:rsid w:val="00E55E7E"/>
    <w:rsid w:val="00E55E9B"/>
    <w:rsid w:val="00E56403"/>
    <w:rsid w:val="00E564C4"/>
    <w:rsid w:val="00E5659F"/>
    <w:rsid w:val="00E567C9"/>
    <w:rsid w:val="00E56A6D"/>
    <w:rsid w:val="00E56B8D"/>
    <w:rsid w:val="00E56E3C"/>
    <w:rsid w:val="00E570E3"/>
    <w:rsid w:val="00E5797C"/>
    <w:rsid w:val="00E57A7D"/>
    <w:rsid w:val="00E57E1A"/>
    <w:rsid w:val="00E60439"/>
    <w:rsid w:val="00E604C4"/>
    <w:rsid w:val="00E60809"/>
    <w:rsid w:val="00E60BD2"/>
    <w:rsid w:val="00E60C3A"/>
    <w:rsid w:val="00E60FB4"/>
    <w:rsid w:val="00E611DD"/>
    <w:rsid w:val="00E61300"/>
    <w:rsid w:val="00E61572"/>
    <w:rsid w:val="00E61936"/>
    <w:rsid w:val="00E6197E"/>
    <w:rsid w:val="00E61FD9"/>
    <w:rsid w:val="00E627DD"/>
    <w:rsid w:val="00E62CD2"/>
    <w:rsid w:val="00E62EB1"/>
    <w:rsid w:val="00E62EE6"/>
    <w:rsid w:val="00E635B9"/>
    <w:rsid w:val="00E63DE7"/>
    <w:rsid w:val="00E63F24"/>
    <w:rsid w:val="00E63F4D"/>
    <w:rsid w:val="00E64143"/>
    <w:rsid w:val="00E6426F"/>
    <w:rsid w:val="00E64331"/>
    <w:rsid w:val="00E64404"/>
    <w:rsid w:val="00E64702"/>
    <w:rsid w:val="00E6482B"/>
    <w:rsid w:val="00E64862"/>
    <w:rsid w:val="00E64B02"/>
    <w:rsid w:val="00E64B53"/>
    <w:rsid w:val="00E64E1C"/>
    <w:rsid w:val="00E64ED5"/>
    <w:rsid w:val="00E651A7"/>
    <w:rsid w:val="00E65259"/>
    <w:rsid w:val="00E6545C"/>
    <w:rsid w:val="00E658E0"/>
    <w:rsid w:val="00E65D15"/>
    <w:rsid w:val="00E66085"/>
    <w:rsid w:val="00E666CC"/>
    <w:rsid w:val="00E66726"/>
    <w:rsid w:val="00E66CD8"/>
    <w:rsid w:val="00E66EB9"/>
    <w:rsid w:val="00E67067"/>
    <w:rsid w:val="00E67802"/>
    <w:rsid w:val="00E67EE5"/>
    <w:rsid w:val="00E67F87"/>
    <w:rsid w:val="00E7013A"/>
    <w:rsid w:val="00E70D1D"/>
    <w:rsid w:val="00E713D4"/>
    <w:rsid w:val="00E7161B"/>
    <w:rsid w:val="00E71863"/>
    <w:rsid w:val="00E7206D"/>
    <w:rsid w:val="00E724E4"/>
    <w:rsid w:val="00E724F0"/>
    <w:rsid w:val="00E729BC"/>
    <w:rsid w:val="00E72A01"/>
    <w:rsid w:val="00E72B0B"/>
    <w:rsid w:val="00E72C5B"/>
    <w:rsid w:val="00E72C6B"/>
    <w:rsid w:val="00E7324C"/>
    <w:rsid w:val="00E7366E"/>
    <w:rsid w:val="00E73710"/>
    <w:rsid w:val="00E73AB7"/>
    <w:rsid w:val="00E74CBD"/>
    <w:rsid w:val="00E74E2F"/>
    <w:rsid w:val="00E74F5D"/>
    <w:rsid w:val="00E75093"/>
    <w:rsid w:val="00E754EF"/>
    <w:rsid w:val="00E756E5"/>
    <w:rsid w:val="00E76034"/>
    <w:rsid w:val="00E765A8"/>
    <w:rsid w:val="00E76A43"/>
    <w:rsid w:val="00E76A6D"/>
    <w:rsid w:val="00E76B17"/>
    <w:rsid w:val="00E772AC"/>
    <w:rsid w:val="00E773DE"/>
    <w:rsid w:val="00E7743F"/>
    <w:rsid w:val="00E77798"/>
    <w:rsid w:val="00E777DE"/>
    <w:rsid w:val="00E77B37"/>
    <w:rsid w:val="00E77BAB"/>
    <w:rsid w:val="00E77CD7"/>
    <w:rsid w:val="00E77D63"/>
    <w:rsid w:val="00E77E18"/>
    <w:rsid w:val="00E77F1E"/>
    <w:rsid w:val="00E77F53"/>
    <w:rsid w:val="00E8008B"/>
    <w:rsid w:val="00E8016B"/>
    <w:rsid w:val="00E80440"/>
    <w:rsid w:val="00E804D9"/>
    <w:rsid w:val="00E8056C"/>
    <w:rsid w:val="00E807E3"/>
    <w:rsid w:val="00E80ABF"/>
    <w:rsid w:val="00E80AEE"/>
    <w:rsid w:val="00E80EEC"/>
    <w:rsid w:val="00E80FCC"/>
    <w:rsid w:val="00E811E2"/>
    <w:rsid w:val="00E81729"/>
    <w:rsid w:val="00E817E0"/>
    <w:rsid w:val="00E81B98"/>
    <w:rsid w:val="00E81D53"/>
    <w:rsid w:val="00E82826"/>
    <w:rsid w:val="00E8292F"/>
    <w:rsid w:val="00E8293C"/>
    <w:rsid w:val="00E8296C"/>
    <w:rsid w:val="00E82A83"/>
    <w:rsid w:val="00E82EE4"/>
    <w:rsid w:val="00E831E7"/>
    <w:rsid w:val="00E832D6"/>
    <w:rsid w:val="00E834AB"/>
    <w:rsid w:val="00E83691"/>
    <w:rsid w:val="00E836EC"/>
    <w:rsid w:val="00E837BD"/>
    <w:rsid w:val="00E8394F"/>
    <w:rsid w:val="00E839B6"/>
    <w:rsid w:val="00E83CC1"/>
    <w:rsid w:val="00E83DA4"/>
    <w:rsid w:val="00E83E54"/>
    <w:rsid w:val="00E83EBC"/>
    <w:rsid w:val="00E842A0"/>
    <w:rsid w:val="00E843B5"/>
    <w:rsid w:val="00E844A9"/>
    <w:rsid w:val="00E844CB"/>
    <w:rsid w:val="00E84881"/>
    <w:rsid w:val="00E84892"/>
    <w:rsid w:val="00E84A3B"/>
    <w:rsid w:val="00E84ABD"/>
    <w:rsid w:val="00E84EC0"/>
    <w:rsid w:val="00E85307"/>
    <w:rsid w:val="00E853F8"/>
    <w:rsid w:val="00E85596"/>
    <w:rsid w:val="00E85B0A"/>
    <w:rsid w:val="00E85C2F"/>
    <w:rsid w:val="00E8615D"/>
    <w:rsid w:val="00E869ED"/>
    <w:rsid w:val="00E86ECB"/>
    <w:rsid w:val="00E87224"/>
    <w:rsid w:val="00E87266"/>
    <w:rsid w:val="00E87742"/>
    <w:rsid w:val="00E87C5B"/>
    <w:rsid w:val="00E8B3D4"/>
    <w:rsid w:val="00E900E0"/>
    <w:rsid w:val="00E907E4"/>
    <w:rsid w:val="00E909AF"/>
    <w:rsid w:val="00E90A24"/>
    <w:rsid w:val="00E90C34"/>
    <w:rsid w:val="00E90F33"/>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69A"/>
    <w:rsid w:val="00E93CB3"/>
    <w:rsid w:val="00E93CC6"/>
    <w:rsid w:val="00E93D7B"/>
    <w:rsid w:val="00E93E36"/>
    <w:rsid w:val="00E946A6"/>
    <w:rsid w:val="00E947E4"/>
    <w:rsid w:val="00E9480A"/>
    <w:rsid w:val="00E9481B"/>
    <w:rsid w:val="00E94D33"/>
    <w:rsid w:val="00E94D93"/>
    <w:rsid w:val="00E95622"/>
    <w:rsid w:val="00E9583E"/>
    <w:rsid w:val="00E958AF"/>
    <w:rsid w:val="00E959A2"/>
    <w:rsid w:val="00E9616B"/>
    <w:rsid w:val="00E962F9"/>
    <w:rsid w:val="00E96456"/>
    <w:rsid w:val="00E96A29"/>
    <w:rsid w:val="00E96B28"/>
    <w:rsid w:val="00E96B37"/>
    <w:rsid w:val="00E96FE6"/>
    <w:rsid w:val="00E9716F"/>
    <w:rsid w:val="00E973A1"/>
    <w:rsid w:val="00E976E7"/>
    <w:rsid w:val="00E9785A"/>
    <w:rsid w:val="00E979CC"/>
    <w:rsid w:val="00E97DA3"/>
    <w:rsid w:val="00E97E8E"/>
    <w:rsid w:val="00EA0015"/>
    <w:rsid w:val="00EA0240"/>
    <w:rsid w:val="00EA03E4"/>
    <w:rsid w:val="00EA0417"/>
    <w:rsid w:val="00EA0B94"/>
    <w:rsid w:val="00EA0F54"/>
    <w:rsid w:val="00EA0F89"/>
    <w:rsid w:val="00EA1059"/>
    <w:rsid w:val="00EA106C"/>
    <w:rsid w:val="00EA10F2"/>
    <w:rsid w:val="00EA142B"/>
    <w:rsid w:val="00EA15A9"/>
    <w:rsid w:val="00EA1748"/>
    <w:rsid w:val="00EA1B34"/>
    <w:rsid w:val="00EA1BBC"/>
    <w:rsid w:val="00EA1D43"/>
    <w:rsid w:val="00EA206C"/>
    <w:rsid w:val="00EA241C"/>
    <w:rsid w:val="00EA282C"/>
    <w:rsid w:val="00EA2987"/>
    <w:rsid w:val="00EA2E67"/>
    <w:rsid w:val="00EA2F1A"/>
    <w:rsid w:val="00EA311B"/>
    <w:rsid w:val="00EA34BE"/>
    <w:rsid w:val="00EA3531"/>
    <w:rsid w:val="00EA35FB"/>
    <w:rsid w:val="00EA3C28"/>
    <w:rsid w:val="00EA3E78"/>
    <w:rsid w:val="00EA3F78"/>
    <w:rsid w:val="00EA3FF5"/>
    <w:rsid w:val="00EA43D6"/>
    <w:rsid w:val="00EA49DE"/>
    <w:rsid w:val="00EA4A0E"/>
    <w:rsid w:val="00EA4ABB"/>
    <w:rsid w:val="00EA4C04"/>
    <w:rsid w:val="00EA4DBD"/>
    <w:rsid w:val="00EA4EC9"/>
    <w:rsid w:val="00EA557D"/>
    <w:rsid w:val="00EA562B"/>
    <w:rsid w:val="00EA568E"/>
    <w:rsid w:val="00EA585F"/>
    <w:rsid w:val="00EA5980"/>
    <w:rsid w:val="00EA5BB9"/>
    <w:rsid w:val="00EA5BED"/>
    <w:rsid w:val="00EA5CB2"/>
    <w:rsid w:val="00EA5DC9"/>
    <w:rsid w:val="00EA5DD5"/>
    <w:rsid w:val="00EA5E0F"/>
    <w:rsid w:val="00EA5E8F"/>
    <w:rsid w:val="00EA5F7F"/>
    <w:rsid w:val="00EA6129"/>
    <w:rsid w:val="00EA61A9"/>
    <w:rsid w:val="00EA61D9"/>
    <w:rsid w:val="00EA6B30"/>
    <w:rsid w:val="00EA6C4E"/>
    <w:rsid w:val="00EA6C5E"/>
    <w:rsid w:val="00EA6F1B"/>
    <w:rsid w:val="00EA6FE4"/>
    <w:rsid w:val="00EA7025"/>
    <w:rsid w:val="00EA76AC"/>
    <w:rsid w:val="00EA76F6"/>
    <w:rsid w:val="00EA798D"/>
    <w:rsid w:val="00EA7C0C"/>
    <w:rsid w:val="00EA7E8B"/>
    <w:rsid w:val="00EA7F4C"/>
    <w:rsid w:val="00EB037C"/>
    <w:rsid w:val="00EB16FA"/>
    <w:rsid w:val="00EB1816"/>
    <w:rsid w:val="00EB18F2"/>
    <w:rsid w:val="00EB197C"/>
    <w:rsid w:val="00EB1BDD"/>
    <w:rsid w:val="00EB1BFB"/>
    <w:rsid w:val="00EB1D47"/>
    <w:rsid w:val="00EB1DB0"/>
    <w:rsid w:val="00EB1FE0"/>
    <w:rsid w:val="00EB2146"/>
    <w:rsid w:val="00EB2317"/>
    <w:rsid w:val="00EB252C"/>
    <w:rsid w:val="00EB26C6"/>
    <w:rsid w:val="00EB279B"/>
    <w:rsid w:val="00EB2888"/>
    <w:rsid w:val="00EB28A8"/>
    <w:rsid w:val="00EB2ABB"/>
    <w:rsid w:val="00EB2B18"/>
    <w:rsid w:val="00EB2EB1"/>
    <w:rsid w:val="00EB2F70"/>
    <w:rsid w:val="00EB349B"/>
    <w:rsid w:val="00EB37E4"/>
    <w:rsid w:val="00EB3834"/>
    <w:rsid w:val="00EB3F13"/>
    <w:rsid w:val="00EB4D3F"/>
    <w:rsid w:val="00EB4D53"/>
    <w:rsid w:val="00EB4F83"/>
    <w:rsid w:val="00EB519E"/>
    <w:rsid w:val="00EB5211"/>
    <w:rsid w:val="00EB55D2"/>
    <w:rsid w:val="00EB584C"/>
    <w:rsid w:val="00EB5863"/>
    <w:rsid w:val="00EB58BD"/>
    <w:rsid w:val="00EB5C41"/>
    <w:rsid w:val="00EB5D88"/>
    <w:rsid w:val="00EB5EBB"/>
    <w:rsid w:val="00EB68D6"/>
    <w:rsid w:val="00EB6C3E"/>
    <w:rsid w:val="00EB6D14"/>
    <w:rsid w:val="00EB6DD4"/>
    <w:rsid w:val="00EB703A"/>
    <w:rsid w:val="00EB7255"/>
    <w:rsid w:val="00EB7277"/>
    <w:rsid w:val="00EB72B7"/>
    <w:rsid w:val="00EB7307"/>
    <w:rsid w:val="00EB733F"/>
    <w:rsid w:val="00EB772D"/>
    <w:rsid w:val="00EB79AC"/>
    <w:rsid w:val="00EB7F03"/>
    <w:rsid w:val="00EC0228"/>
    <w:rsid w:val="00EC06D6"/>
    <w:rsid w:val="00EC0902"/>
    <w:rsid w:val="00EC097E"/>
    <w:rsid w:val="00EC0AA5"/>
    <w:rsid w:val="00EC0E4B"/>
    <w:rsid w:val="00EC0FA5"/>
    <w:rsid w:val="00EC10FC"/>
    <w:rsid w:val="00EC1309"/>
    <w:rsid w:val="00EC1424"/>
    <w:rsid w:val="00EC142A"/>
    <w:rsid w:val="00EC1466"/>
    <w:rsid w:val="00EC14B0"/>
    <w:rsid w:val="00EC176B"/>
    <w:rsid w:val="00EC181F"/>
    <w:rsid w:val="00EC1B86"/>
    <w:rsid w:val="00EC1CB2"/>
    <w:rsid w:val="00EC1CEA"/>
    <w:rsid w:val="00EC204E"/>
    <w:rsid w:val="00EC23C1"/>
    <w:rsid w:val="00EC249E"/>
    <w:rsid w:val="00EC24DC"/>
    <w:rsid w:val="00EC2BA9"/>
    <w:rsid w:val="00EC2CFF"/>
    <w:rsid w:val="00EC2DFB"/>
    <w:rsid w:val="00EC345C"/>
    <w:rsid w:val="00EC37AB"/>
    <w:rsid w:val="00EC37CA"/>
    <w:rsid w:val="00EC37EE"/>
    <w:rsid w:val="00EC3861"/>
    <w:rsid w:val="00EC3903"/>
    <w:rsid w:val="00EC4432"/>
    <w:rsid w:val="00EC48A4"/>
    <w:rsid w:val="00EC4904"/>
    <w:rsid w:val="00EC4C75"/>
    <w:rsid w:val="00EC4CB5"/>
    <w:rsid w:val="00EC4D8A"/>
    <w:rsid w:val="00EC4DF6"/>
    <w:rsid w:val="00EC5156"/>
    <w:rsid w:val="00EC51E1"/>
    <w:rsid w:val="00EC53E1"/>
    <w:rsid w:val="00EC5496"/>
    <w:rsid w:val="00EC5658"/>
    <w:rsid w:val="00EC5C4F"/>
    <w:rsid w:val="00EC5C50"/>
    <w:rsid w:val="00EC5E61"/>
    <w:rsid w:val="00EC5F2F"/>
    <w:rsid w:val="00EC62EE"/>
    <w:rsid w:val="00EC651E"/>
    <w:rsid w:val="00EC65E5"/>
    <w:rsid w:val="00EC6657"/>
    <w:rsid w:val="00EC692E"/>
    <w:rsid w:val="00EC6B6B"/>
    <w:rsid w:val="00EC6FB0"/>
    <w:rsid w:val="00EC7365"/>
    <w:rsid w:val="00EC7374"/>
    <w:rsid w:val="00EC745E"/>
    <w:rsid w:val="00EC775C"/>
    <w:rsid w:val="00EC7A45"/>
    <w:rsid w:val="00EC7C5D"/>
    <w:rsid w:val="00EC7D0C"/>
    <w:rsid w:val="00EC7EAF"/>
    <w:rsid w:val="00EC7EB5"/>
    <w:rsid w:val="00ED01E5"/>
    <w:rsid w:val="00ED04DE"/>
    <w:rsid w:val="00ED0527"/>
    <w:rsid w:val="00ED07CB"/>
    <w:rsid w:val="00ED0954"/>
    <w:rsid w:val="00ED1232"/>
    <w:rsid w:val="00ED1327"/>
    <w:rsid w:val="00ED16F5"/>
    <w:rsid w:val="00ED188E"/>
    <w:rsid w:val="00ED1E9F"/>
    <w:rsid w:val="00ED213E"/>
    <w:rsid w:val="00ED2415"/>
    <w:rsid w:val="00ED27C3"/>
    <w:rsid w:val="00ED2A61"/>
    <w:rsid w:val="00ED2AE2"/>
    <w:rsid w:val="00ED2C5A"/>
    <w:rsid w:val="00ED2C8E"/>
    <w:rsid w:val="00ED3276"/>
    <w:rsid w:val="00ED33AE"/>
    <w:rsid w:val="00ED344D"/>
    <w:rsid w:val="00ED3564"/>
    <w:rsid w:val="00ED3775"/>
    <w:rsid w:val="00ED385D"/>
    <w:rsid w:val="00ED3884"/>
    <w:rsid w:val="00ED3964"/>
    <w:rsid w:val="00ED3ADF"/>
    <w:rsid w:val="00ED3B11"/>
    <w:rsid w:val="00ED3F1A"/>
    <w:rsid w:val="00ED4113"/>
    <w:rsid w:val="00ED42E2"/>
    <w:rsid w:val="00ED42F2"/>
    <w:rsid w:val="00ED44F8"/>
    <w:rsid w:val="00ED4982"/>
    <w:rsid w:val="00ED4A6D"/>
    <w:rsid w:val="00ED5B0C"/>
    <w:rsid w:val="00ED5BAA"/>
    <w:rsid w:val="00ED5DAF"/>
    <w:rsid w:val="00ED5F73"/>
    <w:rsid w:val="00ED6D4A"/>
    <w:rsid w:val="00ED6ED6"/>
    <w:rsid w:val="00ED6F9D"/>
    <w:rsid w:val="00ED721A"/>
    <w:rsid w:val="00ED734E"/>
    <w:rsid w:val="00ED738C"/>
    <w:rsid w:val="00ED7596"/>
    <w:rsid w:val="00ED770C"/>
    <w:rsid w:val="00ED7918"/>
    <w:rsid w:val="00ED7F3E"/>
    <w:rsid w:val="00ED7FD3"/>
    <w:rsid w:val="00EE0229"/>
    <w:rsid w:val="00EE05BF"/>
    <w:rsid w:val="00EE0603"/>
    <w:rsid w:val="00EE09D0"/>
    <w:rsid w:val="00EE0E5D"/>
    <w:rsid w:val="00EE11C2"/>
    <w:rsid w:val="00EE16D5"/>
    <w:rsid w:val="00EE1C1A"/>
    <w:rsid w:val="00EE1C61"/>
    <w:rsid w:val="00EE1DA7"/>
    <w:rsid w:val="00EE276E"/>
    <w:rsid w:val="00EE2934"/>
    <w:rsid w:val="00EE29E1"/>
    <w:rsid w:val="00EE2A61"/>
    <w:rsid w:val="00EE2B52"/>
    <w:rsid w:val="00EE2BE6"/>
    <w:rsid w:val="00EE3663"/>
    <w:rsid w:val="00EE3B83"/>
    <w:rsid w:val="00EE3CCD"/>
    <w:rsid w:val="00EE4127"/>
    <w:rsid w:val="00EE41C4"/>
    <w:rsid w:val="00EE421C"/>
    <w:rsid w:val="00EE43FE"/>
    <w:rsid w:val="00EE4568"/>
    <w:rsid w:val="00EE4A46"/>
    <w:rsid w:val="00EE4B6B"/>
    <w:rsid w:val="00EE514A"/>
    <w:rsid w:val="00EE51D3"/>
    <w:rsid w:val="00EE55AF"/>
    <w:rsid w:val="00EE5630"/>
    <w:rsid w:val="00EE57F8"/>
    <w:rsid w:val="00EE5A27"/>
    <w:rsid w:val="00EE5F88"/>
    <w:rsid w:val="00EE62F1"/>
    <w:rsid w:val="00EE6419"/>
    <w:rsid w:val="00EE647F"/>
    <w:rsid w:val="00EE6785"/>
    <w:rsid w:val="00EE67FB"/>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468"/>
    <w:rsid w:val="00EF0576"/>
    <w:rsid w:val="00EF07FF"/>
    <w:rsid w:val="00EF082D"/>
    <w:rsid w:val="00EF0B76"/>
    <w:rsid w:val="00EF0C33"/>
    <w:rsid w:val="00EF1093"/>
    <w:rsid w:val="00EF1276"/>
    <w:rsid w:val="00EF158A"/>
    <w:rsid w:val="00EF1FCB"/>
    <w:rsid w:val="00EF21C3"/>
    <w:rsid w:val="00EF25D9"/>
    <w:rsid w:val="00EF2BC5"/>
    <w:rsid w:val="00EF2C14"/>
    <w:rsid w:val="00EF2DC3"/>
    <w:rsid w:val="00EF2E6B"/>
    <w:rsid w:val="00EF2E77"/>
    <w:rsid w:val="00EF2EF8"/>
    <w:rsid w:val="00EF3133"/>
    <w:rsid w:val="00EF3554"/>
    <w:rsid w:val="00EF4099"/>
    <w:rsid w:val="00EF4205"/>
    <w:rsid w:val="00EF425B"/>
    <w:rsid w:val="00EF431E"/>
    <w:rsid w:val="00EF43B4"/>
    <w:rsid w:val="00EF44CD"/>
    <w:rsid w:val="00EF450D"/>
    <w:rsid w:val="00EF47C9"/>
    <w:rsid w:val="00EF4ADB"/>
    <w:rsid w:val="00EF4DC7"/>
    <w:rsid w:val="00EF515B"/>
    <w:rsid w:val="00EF516D"/>
    <w:rsid w:val="00EF52F4"/>
    <w:rsid w:val="00EF5391"/>
    <w:rsid w:val="00EF54D1"/>
    <w:rsid w:val="00EF56B7"/>
    <w:rsid w:val="00EF58ED"/>
    <w:rsid w:val="00EF5A01"/>
    <w:rsid w:val="00EF5D01"/>
    <w:rsid w:val="00EF5D61"/>
    <w:rsid w:val="00EF609C"/>
    <w:rsid w:val="00EF60BE"/>
    <w:rsid w:val="00EF6526"/>
    <w:rsid w:val="00EF67BB"/>
    <w:rsid w:val="00EF6883"/>
    <w:rsid w:val="00EF6A05"/>
    <w:rsid w:val="00EF6A3A"/>
    <w:rsid w:val="00EF6CF5"/>
    <w:rsid w:val="00EF6DE4"/>
    <w:rsid w:val="00EF6DEE"/>
    <w:rsid w:val="00EF712F"/>
    <w:rsid w:val="00EF7195"/>
    <w:rsid w:val="00EF72F9"/>
    <w:rsid w:val="00EF74FB"/>
    <w:rsid w:val="00EF7D9D"/>
    <w:rsid w:val="00EF7EA0"/>
    <w:rsid w:val="00EF7EB4"/>
    <w:rsid w:val="00F0021E"/>
    <w:rsid w:val="00F0022B"/>
    <w:rsid w:val="00F00268"/>
    <w:rsid w:val="00F0030E"/>
    <w:rsid w:val="00F00542"/>
    <w:rsid w:val="00F006F1"/>
    <w:rsid w:val="00F009A5"/>
    <w:rsid w:val="00F00C50"/>
    <w:rsid w:val="00F00CD1"/>
    <w:rsid w:val="00F0121F"/>
    <w:rsid w:val="00F01655"/>
    <w:rsid w:val="00F01E41"/>
    <w:rsid w:val="00F01E6B"/>
    <w:rsid w:val="00F01F2A"/>
    <w:rsid w:val="00F023E2"/>
    <w:rsid w:val="00F0241C"/>
    <w:rsid w:val="00F031EE"/>
    <w:rsid w:val="00F0331E"/>
    <w:rsid w:val="00F036FF"/>
    <w:rsid w:val="00F03784"/>
    <w:rsid w:val="00F03922"/>
    <w:rsid w:val="00F03ACB"/>
    <w:rsid w:val="00F03C51"/>
    <w:rsid w:val="00F03DF4"/>
    <w:rsid w:val="00F04405"/>
    <w:rsid w:val="00F0473A"/>
    <w:rsid w:val="00F047E5"/>
    <w:rsid w:val="00F049B5"/>
    <w:rsid w:val="00F056BD"/>
    <w:rsid w:val="00F05759"/>
    <w:rsid w:val="00F05A25"/>
    <w:rsid w:val="00F05E2F"/>
    <w:rsid w:val="00F05EB9"/>
    <w:rsid w:val="00F062B5"/>
    <w:rsid w:val="00F064EC"/>
    <w:rsid w:val="00F06698"/>
    <w:rsid w:val="00F067ED"/>
    <w:rsid w:val="00F06937"/>
    <w:rsid w:val="00F069A4"/>
    <w:rsid w:val="00F06A62"/>
    <w:rsid w:val="00F06F09"/>
    <w:rsid w:val="00F070FC"/>
    <w:rsid w:val="00F073C2"/>
    <w:rsid w:val="00F07410"/>
    <w:rsid w:val="00F07601"/>
    <w:rsid w:val="00F076A9"/>
    <w:rsid w:val="00F0780D"/>
    <w:rsid w:val="00F07830"/>
    <w:rsid w:val="00F07E40"/>
    <w:rsid w:val="00F07F39"/>
    <w:rsid w:val="00F10288"/>
    <w:rsid w:val="00F105ED"/>
    <w:rsid w:val="00F10AE4"/>
    <w:rsid w:val="00F10CB9"/>
    <w:rsid w:val="00F10EA4"/>
    <w:rsid w:val="00F110CD"/>
    <w:rsid w:val="00F110D5"/>
    <w:rsid w:val="00F111BC"/>
    <w:rsid w:val="00F1162E"/>
    <w:rsid w:val="00F11A19"/>
    <w:rsid w:val="00F11C36"/>
    <w:rsid w:val="00F12351"/>
    <w:rsid w:val="00F123E4"/>
    <w:rsid w:val="00F12624"/>
    <w:rsid w:val="00F126F8"/>
    <w:rsid w:val="00F12A39"/>
    <w:rsid w:val="00F12C39"/>
    <w:rsid w:val="00F132D1"/>
    <w:rsid w:val="00F1367A"/>
    <w:rsid w:val="00F13769"/>
    <w:rsid w:val="00F13A3D"/>
    <w:rsid w:val="00F142EE"/>
    <w:rsid w:val="00F14435"/>
    <w:rsid w:val="00F14716"/>
    <w:rsid w:val="00F14868"/>
    <w:rsid w:val="00F14A34"/>
    <w:rsid w:val="00F14A6C"/>
    <w:rsid w:val="00F14FE2"/>
    <w:rsid w:val="00F150BB"/>
    <w:rsid w:val="00F1514C"/>
    <w:rsid w:val="00F15193"/>
    <w:rsid w:val="00F15270"/>
    <w:rsid w:val="00F15666"/>
    <w:rsid w:val="00F15AC5"/>
    <w:rsid w:val="00F15C6E"/>
    <w:rsid w:val="00F160D3"/>
    <w:rsid w:val="00F16739"/>
    <w:rsid w:val="00F168AC"/>
    <w:rsid w:val="00F16C50"/>
    <w:rsid w:val="00F16DE2"/>
    <w:rsid w:val="00F171F6"/>
    <w:rsid w:val="00F17EE9"/>
    <w:rsid w:val="00F2012D"/>
    <w:rsid w:val="00F204B9"/>
    <w:rsid w:val="00F2052B"/>
    <w:rsid w:val="00F207DA"/>
    <w:rsid w:val="00F2086A"/>
    <w:rsid w:val="00F20B8C"/>
    <w:rsid w:val="00F20E4C"/>
    <w:rsid w:val="00F211EC"/>
    <w:rsid w:val="00F21C37"/>
    <w:rsid w:val="00F21D21"/>
    <w:rsid w:val="00F21F0A"/>
    <w:rsid w:val="00F22183"/>
    <w:rsid w:val="00F2221E"/>
    <w:rsid w:val="00F2260F"/>
    <w:rsid w:val="00F2261A"/>
    <w:rsid w:val="00F22ACC"/>
    <w:rsid w:val="00F22CB1"/>
    <w:rsid w:val="00F23243"/>
    <w:rsid w:val="00F2332A"/>
    <w:rsid w:val="00F233F9"/>
    <w:rsid w:val="00F235CB"/>
    <w:rsid w:val="00F237BE"/>
    <w:rsid w:val="00F238F0"/>
    <w:rsid w:val="00F239C6"/>
    <w:rsid w:val="00F23C09"/>
    <w:rsid w:val="00F23FC2"/>
    <w:rsid w:val="00F242AD"/>
    <w:rsid w:val="00F242B8"/>
    <w:rsid w:val="00F2479E"/>
    <w:rsid w:val="00F247F2"/>
    <w:rsid w:val="00F24E5F"/>
    <w:rsid w:val="00F2518F"/>
    <w:rsid w:val="00F25235"/>
    <w:rsid w:val="00F252A8"/>
    <w:rsid w:val="00F255D9"/>
    <w:rsid w:val="00F2562C"/>
    <w:rsid w:val="00F25FD0"/>
    <w:rsid w:val="00F2618C"/>
    <w:rsid w:val="00F262E4"/>
    <w:rsid w:val="00F264A5"/>
    <w:rsid w:val="00F26541"/>
    <w:rsid w:val="00F265F7"/>
    <w:rsid w:val="00F266FF"/>
    <w:rsid w:val="00F26B57"/>
    <w:rsid w:val="00F26C96"/>
    <w:rsid w:val="00F27211"/>
    <w:rsid w:val="00F272E1"/>
    <w:rsid w:val="00F27589"/>
    <w:rsid w:val="00F2763A"/>
    <w:rsid w:val="00F276E0"/>
    <w:rsid w:val="00F27E4D"/>
    <w:rsid w:val="00F27EDE"/>
    <w:rsid w:val="00F27FA6"/>
    <w:rsid w:val="00F3016A"/>
    <w:rsid w:val="00F304B5"/>
    <w:rsid w:val="00F30570"/>
    <w:rsid w:val="00F30B5C"/>
    <w:rsid w:val="00F30E4D"/>
    <w:rsid w:val="00F30EAB"/>
    <w:rsid w:val="00F3132A"/>
    <w:rsid w:val="00F31638"/>
    <w:rsid w:val="00F317A2"/>
    <w:rsid w:val="00F31AB9"/>
    <w:rsid w:val="00F31D56"/>
    <w:rsid w:val="00F31EDA"/>
    <w:rsid w:val="00F320F1"/>
    <w:rsid w:val="00F32245"/>
    <w:rsid w:val="00F32298"/>
    <w:rsid w:val="00F327DD"/>
    <w:rsid w:val="00F3283D"/>
    <w:rsid w:val="00F32A7A"/>
    <w:rsid w:val="00F32ED7"/>
    <w:rsid w:val="00F3322B"/>
    <w:rsid w:val="00F332E6"/>
    <w:rsid w:val="00F3358E"/>
    <w:rsid w:val="00F33983"/>
    <w:rsid w:val="00F33DC8"/>
    <w:rsid w:val="00F33E10"/>
    <w:rsid w:val="00F34038"/>
    <w:rsid w:val="00F341F5"/>
    <w:rsid w:val="00F34444"/>
    <w:rsid w:val="00F34742"/>
    <w:rsid w:val="00F347B5"/>
    <w:rsid w:val="00F348C4"/>
    <w:rsid w:val="00F34A46"/>
    <w:rsid w:val="00F34B41"/>
    <w:rsid w:val="00F34DC9"/>
    <w:rsid w:val="00F35341"/>
    <w:rsid w:val="00F35516"/>
    <w:rsid w:val="00F35E2B"/>
    <w:rsid w:val="00F35E78"/>
    <w:rsid w:val="00F360A9"/>
    <w:rsid w:val="00F360EF"/>
    <w:rsid w:val="00F36469"/>
    <w:rsid w:val="00F36743"/>
    <w:rsid w:val="00F36951"/>
    <w:rsid w:val="00F36CDC"/>
    <w:rsid w:val="00F36CFF"/>
    <w:rsid w:val="00F374AB"/>
    <w:rsid w:val="00F37867"/>
    <w:rsid w:val="00F378F1"/>
    <w:rsid w:val="00F37BC9"/>
    <w:rsid w:val="00F37C31"/>
    <w:rsid w:val="00F37EF2"/>
    <w:rsid w:val="00F37F86"/>
    <w:rsid w:val="00F37FE5"/>
    <w:rsid w:val="00F401AA"/>
    <w:rsid w:val="00F403A1"/>
    <w:rsid w:val="00F403DB"/>
    <w:rsid w:val="00F40638"/>
    <w:rsid w:val="00F4065A"/>
    <w:rsid w:val="00F40C66"/>
    <w:rsid w:val="00F40E85"/>
    <w:rsid w:val="00F40F1E"/>
    <w:rsid w:val="00F40FC0"/>
    <w:rsid w:val="00F4106A"/>
    <w:rsid w:val="00F42048"/>
    <w:rsid w:val="00F42493"/>
    <w:rsid w:val="00F425D2"/>
    <w:rsid w:val="00F4275C"/>
    <w:rsid w:val="00F427E5"/>
    <w:rsid w:val="00F429C1"/>
    <w:rsid w:val="00F42A7E"/>
    <w:rsid w:val="00F42AD4"/>
    <w:rsid w:val="00F42E34"/>
    <w:rsid w:val="00F432B9"/>
    <w:rsid w:val="00F43428"/>
    <w:rsid w:val="00F434B2"/>
    <w:rsid w:val="00F434BF"/>
    <w:rsid w:val="00F43894"/>
    <w:rsid w:val="00F43B82"/>
    <w:rsid w:val="00F43B96"/>
    <w:rsid w:val="00F43EDA"/>
    <w:rsid w:val="00F43FAE"/>
    <w:rsid w:val="00F43FD4"/>
    <w:rsid w:val="00F4414F"/>
    <w:rsid w:val="00F442B9"/>
    <w:rsid w:val="00F445D5"/>
    <w:rsid w:val="00F4471D"/>
    <w:rsid w:val="00F44722"/>
    <w:rsid w:val="00F44731"/>
    <w:rsid w:val="00F44A62"/>
    <w:rsid w:val="00F45323"/>
    <w:rsid w:val="00F45332"/>
    <w:rsid w:val="00F453F0"/>
    <w:rsid w:val="00F45693"/>
    <w:rsid w:val="00F45960"/>
    <w:rsid w:val="00F45EC8"/>
    <w:rsid w:val="00F460B4"/>
    <w:rsid w:val="00F4638F"/>
    <w:rsid w:val="00F466A9"/>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6D8"/>
    <w:rsid w:val="00F50C37"/>
    <w:rsid w:val="00F50CF2"/>
    <w:rsid w:val="00F5137F"/>
    <w:rsid w:val="00F5141D"/>
    <w:rsid w:val="00F519CF"/>
    <w:rsid w:val="00F51A20"/>
    <w:rsid w:val="00F51AE6"/>
    <w:rsid w:val="00F51C8A"/>
    <w:rsid w:val="00F51DD1"/>
    <w:rsid w:val="00F51EC8"/>
    <w:rsid w:val="00F5203E"/>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7EA"/>
    <w:rsid w:val="00F537FF"/>
    <w:rsid w:val="00F53885"/>
    <w:rsid w:val="00F539BA"/>
    <w:rsid w:val="00F53A12"/>
    <w:rsid w:val="00F5415E"/>
    <w:rsid w:val="00F54331"/>
    <w:rsid w:val="00F543F7"/>
    <w:rsid w:val="00F548C5"/>
    <w:rsid w:val="00F54A8D"/>
    <w:rsid w:val="00F54E36"/>
    <w:rsid w:val="00F55791"/>
    <w:rsid w:val="00F55DC2"/>
    <w:rsid w:val="00F55F5E"/>
    <w:rsid w:val="00F56031"/>
    <w:rsid w:val="00F560BA"/>
    <w:rsid w:val="00F560FE"/>
    <w:rsid w:val="00F5686A"/>
    <w:rsid w:val="00F56970"/>
    <w:rsid w:val="00F56F29"/>
    <w:rsid w:val="00F57085"/>
    <w:rsid w:val="00F5721E"/>
    <w:rsid w:val="00F57B87"/>
    <w:rsid w:val="00F601A5"/>
    <w:rsid w:val="00F6034A"/>
    <w:rsid w:val="00F604CB"/>
    <w:rsid w:val="00F6071C"/>
    <w:rsid w:val="00F608C9"/>
    <w:rsid w:val="00F60A32"/>
    <w:rsid w:val="00F60BC4"/>
    <w:rsid w:val="00F60C6E"/>
    <w:rsid w:val="00F60CD6"/>
    <w:rsid w:val="00F6111C"/>
    <w:rsid w:val="00F61207"/>
    <w:rsid w:val="00F614C0"/>
    <w:rsid w:val="00F61622"/>
    <w:rsid w:val="00F61647"/>
    <w:rsid w:val="00F61908"/>
    <w:rsid w:val="00F61FC4"/>
    <w:rsid w:val="00F6226B"/>
    <w:rsid w:val="00F625D2"/>
    <w:rsid w:val="00F63578"/>
    <w:rsid w:val="00F63754"/>
    <w:rsid w:val="00F63B30"/>
    <w:rsid w:val="00F63B83"/>
    <w:rsid w:val="00F63B96"/>
    <w:rsid w:val="00F63CEC"/>
    <w:rsid w:val="00F63D87"/>
    <w:rsid w:val="00F6406A"/>
    <w:rsid w:val="00F64279"/>
    <w:rsid w:val="00F64660"/>
    <w:rsid w:val="00F647FB"/>
    <w:rsid w:val="00F648F8"/>
    <w:rsid w:val="00F64F18"/>
    <w:rsid w:val="00F650DD"/>
    <w:rsid w:val="00F652F8"/>
    <w:rsid w:val="00F653D1"/>
    <w:rsid w:val="00F657CF"/>
    <w:rsid w:val="00F65808"/>
    <w:rsid w:val="00F6587D"/>
    <w:rsid w:val="00F65D01"/>
    <w:rsid w:val="00F662CF"/>
    <w:rsid w:val="00F66381"/>
    <w:rsid w:val="00F667AE"/>
    <w:rsid w:val="00F668C1"/>
    <w:rsid w:val="00F66A00"/>
    <w:rsid w:val="00F66B16"/>
    <w:rsid w:val="00F66B36"/>
    <w:rsid w:val="00F66C8D"/>
    <w:rsid w:val="00F66CFB"/>
    <w:rsid w:val="00F67107"/>
    <w:rsid w:val="00F671FA"/>
    <w:rsid w:val="00F672F1"/>
    <w:rsid w:val="00F67316"/>
    <w:rsid w:val="00F67378"/>
    <w:rsid w:val="00F674ED"/>
    <w:rsid w:val="00F67AFF"/>
    <w:rsid w:val="00F67BC7"/>
    <w:rsid w:val="00F67EDD"/>
    <w:rsid w:val="00F7014F"/>
    <w:rsid w:val="00F701FA"/>
    <w:rsid w:val="00F70319"/>
    <w:rsid w:val="00F70333"/>
    <w:rsid w:val="00F70485"/>
    <w:rsid w:val="00F70719"/>
    <w:rsid w:val="00F70970"/>
    <w:rsid w:val="00F709A4"/>
    <w:rsid w:val="00F70C73"/>
    <w:rsid w:val="00F70CA9"/>
    <w:rsid w:val="00F713A3"/>
    <w:rsid w:val="00F71946"/>
    <w:rsid w:val="00F71969"/>
    <w:rsid w:val="00F71A8F"/>
    <w:rsid w:val="00F71C1E"/>
    <w:rsid w:val="00F71C2D"/>
    <w:rsid w:val="00F71DB3"/>
    <w:rsid w:val="00F71E16"/>
    <w:rsid w:val="00F72091"/>
    <w:rsid w:val="00F7214E"/>
    <w:rsid w:val="00F724CE"/>
    <w:rsid w:val="00F7284C"/>
    <w:rsid w:val="00F72B2F"/>
    <w:rsid w:val="00F72B7C"/>
    <w:rsid w:val="00F72C8C"/>
    <w:rsid w:val="00F72F3F"/>
    <w:rsid w:val="00F73606"/>
    <w:rsid w:val="00F73BD9"/>
    <w:rsid w:val="00F7402C"/>
    <w:rsid w:val="00F744B5"/>
    <w:rsid w:val="00F74707"/>
    <w:rsid w:val="00F74955"/>
    <w:rsid w:val="00F74D88"/>
    <w:rsid w:val="00F74FB6"/>
    <w:rsid w:val="00F750DB"/>
    <w:rsid w:val="00F75330"/>
    <w:rsid w:val="00F75B66"/>
    <w:rsid w:val="00F760E4"/>
    <w:rsid w:val="00F76365"/>
    <w:rsid w:val="00F76560"/>
    <w:rsid w:val="00F767DF"/>
    <w:rsid w:val="00F76BD9"/>
    <w:rsid w:val="00F76CC5"/>
    <w:rsid w:val="00F7707C"/>
    <w:rsid w:val="00F772F0"/>
    <w:rsid w:val="00F7743E"/>
    <w:rsid w:val="00F7745B"/>
    <w:rsid w:val="00F77845"/>
    <w:rsid w:val="00F77B13"/>
    <w:rsid w:val="00F77CBD"/>
    <w:rsid w:val="00F800E1"/>
    <w:rsid w:val="00F80318"/>
    <w:rsid w:val="00F803D0"/>
    <w:rsid w:val="00F80703"/>
    <w:rsid w:val="00F808C1"/>
    <w:rsid w:val="00F80948"/>
    <w:rsid w:val="00F809DE"/>
    <w:rsid w:val="00F80A59"/>
    <w:rsid w:val="00F80AC3"/>
    <w:rsid w:val="00F80BB6"/>
    <w:rsid w:val="00F80EE0"/>
    <w:rsid w:val="00F80F1B"/>
    <w:rsid w:val="00F8114F"/>
    <w:rsid w:val="00F81214"/>
    <w:rsid w:val="00F81387"/>
    <w:rsid w:val="00F81644"/>
    <w:rsid w:val="00F817B8"/>
    <w:rsid w:val="00F8188F"/>
    <w:rsid w:val="00F818E8"/>
    <w:rsid w:val="00F8199D"/>
    <w:rsid w:val="00F81D1D"/>
    <w:rsid w:val="00F81D66"/>
    <w:rsid w:val="00F8202E"/>
    <w:rsid w:val="00F82134"/>
    <w:rsid w:val="00F822E3"/>
    <w:rsid w:val="00F8257B"/>
    <w:rsid w:val="00F82607"/>
    <w:rsid w:val="00F826EB"/>
    <w:rsid w:val="00F82866"/>
    <w:rsid w:val="00F82AFC"/>
    <w:rsid w:val="00F82F03"/>
    <w:rsid w:val="00F82F2F"/>
    <w:rsid w:val="00F83161"/>
    <w:rsid w:val="00F83226"/>
    <w:rsid w:val="00F8351A"/>
    <w:rsid w:val="00F83871"/>
    <w:rsid w:val="00F839FC"/>
    <w:rsid w:val="00F83B28"/>
    <w:rsid w:val="00F83B94"/>
    <w:rsid w:val="00F841FB"/>
    <w:rsid w:val="00F84421"/>
    <w:rsid w:val="00F8449B"/>
    <w:rsid w:val="00F845DB"/>
    <w:rsid w:val="00F84B44"/>
    <w:rsid w:val="00F84C6B"/>
    <w:rsid w:val="00F84CEB"/>
    <w:rsid w:val="00F84DF2"/>
    <w:rsid w:val="00F84EF6"/>
    <w:rsid w:val="00F85691"/>
    <w:rsid w:val="00F8589F"/>
    <w:rsid w:val="00F85F3F"/>
    <w:rsid w:val="00F862F1"/>
    <w:rsid w:val="00F866D1"/>
    <w:rsid w:val="00F86749"/>
    <w:rsid w:val="00F86A33"/>
    <w:rsid w:val="00F86E97"/>
    <w:rsid w:val="00F87032"/>
    <w:rsid w:val="00F87094"/>
    <w:rsid w:val="00F87138"/>
    <w:rsid w:val="00F8760B"/>
    <w:rsid w:val="00F87612"/>
    <w:rsid w:val="00F87954"/>
    <w:rsid w:val="00F87AB3"/>
    <w:rsid w:val="00F9054D"/>
    <w:rsid w:val="00F913DC"/>
    <w:rsid w:val="00F91504"/>
    <w:rsid w:val="00F91723"/>
    <w:rsid w:val="00F919DF"/>
    <w:rsid w:val="00F91CB2"/>
    <w:rsid w:val="00F91DDA"/>
    <w:rsid w:val="00F91DDE"/>
    <w:rsid w:val="00F91EDA"/>
    <w:rsid w:val="00F92620"/>
    <w:rsid w:val="00F9285D"/>
    <w:rsid w:val="00F92B1E"/>
    <w:rsid w:val="00F92C42"/>
    <w:rsid w:val="00F92E82"/>
    <w:rsid w:val="00F9310D"/>
    <w:rsid w:val="00F93199"/>
    <w:rsid w:val="00F933F2"/>
    <w:rsid w:val="00F9350F"/>
    <w:rsid w:val="00F93881"/>
    <w:rsid w:val="00F9397A"/>
    <w:rsid w:val="00F93A37"/>
    <w:rsid w:val="00F93AB2"/>
    <w:rsid w:val="00F93CC5"/>
    <w:rsid w:val="00F93FAA"/>
    <w:rsid w:val="00F94182"/>
    <w:rsid w:val="00F9431F"/>
    <w:rsid w:val="00F944D9"/>
    <w:rsid w:val="00F9481B"/>
    <w:rsid w:val="00F94A0D"/>
    <w:rsid w:val="00F94A98"/>
    <w:rsid w:val="00F94B96"/>
    <w:rsid w:val="00F94D31"/>
    <w:rsid w:val="00F94DB3"/>
    <w:rsid w:val="00F9553B"/>
    <w:rsid w:val="00F9595F"/>
    <w:rsid w:val="00F95A5F"/>
    <w:rsid w:val="00F95A8A"/>
    <w:rsid w:val="00F95B35"/>
    <w:rsid w:val="00F95F34"/>
    <w:rsid w:val="00F95F9E"/>
    <w:rsid w:val="00F961F6"/>
    <w:rsid w:val="00F96500"/>
    <w:rsid w:val="00F96514"/>
    <w:rsid w:val="00F96596"/>
    <w:rsid w:val="00F96C87"/>
    <w:rsid w:val="00F96E17"/>
    <w:rsid w:val="00F97056"/>
    <w:rsid w:val="00F977BE"/>
    <w:rsid w:val="00F97A83"/>
    <w:rsid w:val="00F97DFD"/>
    <w:rsid w:val="00FA01F7"/>
    <w:rsid w:val="00FA0287"/>
    <w:rsid w:val="00FA0516"/>
    <w:rsid w:val="00FA08DA"/>
    <w:rsid w:val="00FA1089"/>
    <w:rsid w:val="00FA10F6"/>
    <w:rsid w:val="00FA1EDB"/>
    <w:rsid w:val="00FA1FC4"/>
    <w:rsid w:val="00FA23FB"/>
    <w:rsid w:val="00FA2756"/>
    <w:rsid w:val="00FA2C35"/>
    <w:rsid w:val="00FA2EA0"/>
    <w:rsid w:val="00FA2FA9"/>
    <w:rsid w:val="00FA31D1"/>
    <w:rsid w:val="00FA31E7"/>
    <w:rsid w:val="00FA3CF3"/>
    <w:rsid w:val="00FA3DC3"/>
    <w:rsid w:val="00FA413A"/>
    <w:rsid w:val="00FA4144"/>
    <w:rsid w:val="00FA4409"/>
    <w:rsid w:val="00FA4661"/>
    <w:rsid w:val="00FA4DDF"/>
    <w:rsid w:val="00FA4EB0"/>
    <w:rsid w:val="00FA52D3"/>
    <w:rsid w:val="00FA5412"/>
    <w:rsid w:val="00FA580A"/>
    <w:rsid w:val="00FA5C71"/>
    <w:rsid w:val="00FA5CF1"/>
    <w:rsid w:val="00FA60E3"/>
    <w:rsid w:val="00FA645E"/>
    <w:rsid w:val="00FA66C5"/>
    <w:rsid w:val="00FA6A01"/>
    <w:rsid w:val="00FA6AB5"/>
    <w:rsid w:val="00FA6B66"/>
    <w:rsid w:val="00FA6E7F"/>
    <w:rsid w:val="00FA7114"/>
    <w:rsid w:val="00FA7528"/>
    <w:rsid w:val="00FA7A0C"/>
    <w:rsid w:val="00FA7B92"/>
    <w:rsid w:val="00FB049A"/>
    <w:rsid w:val="00FB052D"/>
    <w:rsid w:val="00FB1415"/>
    <w:rsid w:val="00FB145D"/>
    <w:rsid w:val="00FB1469"/>
    <w:rsid w:val="00FB167E"/>
    <w:rsid w:val="00FB1869"/>
    <w:rsid w:val="00FB1A41"/>
    <w:rsid w:val="00FB1F3A"/>
    <w:rsid w:val="00FB1FC8"/>
    <w:rsid w:val="00FB22D7"/>
    <w:rsid w:val="00FB2379"/>
    <w:rsid w:val="00FB24B5"/>
    <w:rsid w:val="00FB24F0"/>
    <w:rsid w:val="00FB2AB5"/>
    <w:rsid w:val="00FB2C99"/>
    <w:rsid w:val="00FB2EA6"/>
    <w:rsid w:val="00FB3071"/>
    <w:rsid w:val="00FB3624"/>
    <w:rsid w:val="00FB3661"/>
    <w:rsid w:val="00FB3750"/>
    <w:rsid w:val="00FB3B05"/>
    <w:rsid w:val="00FB3CB7"/>
    <w:rsid w:val="00FB3E10"/>
    <w:rsid w:val="00FB3F1F"/>
    <w:rsid w:val="00FB401D"/>
    <w:rsid w:val="00FB41FC"/>
    <w:rsid w:val="00FB4B8A"/>
    <w:rsid w:val="00FB4DE5"/>
    <w:rsid w:val="00FB4F43"/>
    <w:rsid w:val="00FB5010"/>
    <w:rsid w:val="00FB5140"/>
    <w:rsid w:val="00FB5152"/>
    <w:rsid w:val="00FB52D4"/>
    <w:rsid w:val="00FB5577"/>
    <w:rsid w:val="00FB563B"/>
    <w:rsid w:val="00FB58B8"/>
    <w:rsid w:val="00FB5A98"/>
    <w:rsid w:val="00FB5F8F"/>
    <w:rsid w:val="00FB6324"/>
    <w:rsid w:val="00FB680E"/>
    <w:rsid w:val="00FB6904"/>
    <w:rsid w:val="00FB6B73"/>
    <w:rsid w:val="00FB6CD9"/>
    <w:rsid w:val="00FB7240"/>
    <w:rsid w:val="00FB758B"/>
    <w:rsid w:val="00FB7A0B"/>
    <w:rsid w:val="00FB7E61"/>
    <w:rsid w:val="00FB7F58"/>
    <w:rsid w:val="00FC0065"/>
    <w:rsid w:val="00FC040C"/>
    <w:rsid w:val="00FC05F1"/>
    <w:rsid w:val="00FC062F"/>
    <w:rsid w:val="00FC069F"/>
    <w:rsid w:val="00FC0754"/>
    <w:rsid w:val="00FC09FA"/>
    <w:rsid w:val="00FC0D45"/>
    <w:rsid w:val="00FC0F87"/>
    <w:rsid w:val="00FC154D"/>
    <w:rsid w:val="00FC1571"/>
    <w:rsid w:val="00FC15D6"/>
    <w:rsid w:val="00FC2DB8"/>
    <w:rsid w:val="00FC2FC7"/>
    <w:rsid w:val="00FC31B4"/>
    <w:rsid w:val="00FC33B2"/>
    <w:rsid w:val="00FC389D"/>
    <w:rsid w:val="00FC3A3F"/>
    <w:rsid w:val="00FC3AEE"/>
    <w:rsid w:val="00FC3D21"/>
    <w:rsid w:val="00FC4128"/>
    <w:rsid w:val="00FC43CE"/>
    <w:rsid w:val="00FC43E7"/>
    <w:rsid w:val="00FC4521"/>
    <w:rsid w:val="00FC463B"/>
    <w:rsid w:val="00FC47A6"/>
    <w:rsid w:val="00FC48BE"/>
    <w:rsid w:val="00FC4AC5"/>
    <w:rsid w:val="00FC4EB3"/>
    <w:rsid w:val="00FC50DE"/>
    <w:rsid w:val="00FC577F"/>
    <w:rsid w:val="00FC58DE"/>
    <w:rsid w:val="00FC604F"/>
    <w:rsid w:val="00FC6238"/>
    <w:rsid w:val="00FC62E1"/>
    <w:rsid w:val="00FC6371"/>
    <w:rsid w:val="00FC6385"/>
    <w:rsid w:val="00FC6587"/>
    <w:rsid w:val="00FC6655"/>
    <w:rsid w:val="00FC66FD"/>
    <w:rsid w:val="00FC67AF"/>
    <w:rsid w:val="00FC6A76"/>
    <w:rsid w:val="00FC6D13"/>
    <w:rsid w:val="00FC7068"/>
    <w:rsid w:val="00FC71E9"/>
    <w:rsid w:val="00FC7599"/>
    <w:rsid w:val="00FC7926"/>
    <w:rsid w:val="00FC7951"/>
    <w:rsid w:val="00FC7EAE"/>
    <w:rsid w:val="00FD0202"/>
    <w:rsid w:val="00FD0622"/>
    <w:rsid w:val="00FD08ED"/>
    <w:rsid w:val="00FD0A12"/>
    <w:rsid w:val="00FD0F17"/>
    <w:rsid w:val="00FD10F3"/>
    <w:rsid w:val="00FD1457"/>
    <w:rsid w:val="00FD16BE"/>
    <w:rsid w:val="00FD19E5"/>
    <w:rsid w:val="00FD19F6"/>
    <w:rsid w:val="00FD236B"/>
    <w:rsid w:val="00FD242F"/>
    <w:rsid w:val="00FD2785"/>
    <w:rsid w:val="00FD2E65"/>
    <w:rsid w:val="00FD33FC"/>
    <w:rsid w:val="00FD3447"/>
    <w:rsid w:val="00FD34CC"/>
    <w:rsid w:val="00FD3730"/>
    <w:rsid w:val="00FD3ADE"/>
    <w:rsid w:val="00FD3B08"/>
    <w:rsid w:val="00FD3CB1"/>
    <w:rsid w:val="00FD3FD3"/>
    <w:rsid w:val="00FD4101"/>
    <w:rsid w:val="00FD4493"/>
    <w:rsid w:val="00FD470B"/>
    <w:rsid w:val="00FD4806"/>
    <w:rsid w:val="00FD48C4"/>
    <w:rsid w:val="00FD4BA4"/>
    <w:rsid w:val="00FD4E22"/>
    <w:rsid w:val="00FD50E2"/>
    <w:rsid w:val="00FD534E"/>
    <w:rsid w:val="00FD56C7"/>
    <w:rsid w:val="00FD57A5"/>
    <w:rsid w:val="00FD5812"/>
    <w:rsid w:val="00FD5890"/>
    <w:rsid w:val="00FD5CBB"/>
    <w:rsid w:val="00FD6156"/>
    <w:rsid w:val="00FD61A3"/>
    <w:rsid w:val="00FD63BB"/>
    <w:rsid w:val="00FD6564"/>
    <w:rsid w:val="00FD6633"/>
    <w:rsid w:val="00FD66C7"/>
    <w:rsid w:val="00FD6A69"/>
    <w:rsid w:val="00FD6A7A"/>
    <w:rsid w:val="00FD6B74"/>
    <w:rsid w:val="00FD6BCD"/>
    <w:rsid w:val="00FD6CB6"/>
    <w:rsid w:val="00FD6D10"/>
    <w:rsid w:val="00FD6F5C"/>
    <w:rsid w:val="00FD6F99"/>
    <w:rsid w:val="00FD70AE"/>
    <w:rsid w:val="00FD7206"/>
    <w:rsid w:val="00FD737F"/>
    <w:rsid w:val="00FD7829"/>
    <w:rsid w:val="00FD7C3C"/>
    <w:rsid w:val="00FD7D9F"/>
    <w:rsid w:val="00FD7E36"/>
    <w:rsid w:val="00FE002E"/>
    <w:rsid w:val="00FE03C8"/>
    <w:rsid w:val="00FE058E"/>
    <w:rsid w:val="00FE06CC"/>
    <w:rsid w:val="00FE10FA"/>
    <w:rsid w:val="00FE118C"/>
    <w:rsid w:val="00FE1722"/>
    <w:rsid w:val="00FE19CF"/>
    <w:rsid w:val="00FE1AD4"/>
    <w:rsid w:val="00FE22E0"/>
    <w:rsid w:val="00FE2398"/>
    <w:rsid w:val="00FE2451"/>
    <w:rsid w:val="00FE255F"/>
    <w:rsid w:val="00FE26BD"/>
    <w:rsid w:val="00FE2E2B"/>
    <w:rsid w:val="00FE314A"/>
    <w:rsid w:val="00FE319F"/>
    <w:rsid w:val="00FE3308"/>
    <w:rsid w:val="00FE330B"/>
    <w:rsid w:val="00FE330C"/>
    <w:rsid w:val="00FE3373"/>
    <w:rsid w:val="00FE35FB"/>
    <w:rsid w:val="00FE36F9"/>
    <w:rsid w:val="00FE3761"/>
    <w:rsid w:val="00FE38BC"/>
    <w:rsid w:val="00FE3AD9"/>
    <w:rsid w:val="00FE3D2C"/>
    <w:rsid w:val="00FE3D92"/>
    <w:rsid w:val="00FE3E57"/>
    <w:rsid w:val="00FE446C"/>
    <w:rsid w:val="00FE462A"/>
    <w:rsid w:val="00FE4D03"/>
    <w:rsid w:val="00FE4D90"/>
    <w:rsid w:val="00FE4DAA"/>
    <w:rsid w:val="00FE4EA8"/>
    <w:rsid w:val="00FE5115"/>
    <w:rsid w:val="00FE515A"/>
    <w:rsid w:val="00FE5421"/>
    <w:rsid w:val="00FE5624"/>
    <w:rsid w:val="00FE5CBE"/>
    <w:rsid w:val="00FE5D2C"/>
    <w:rsid w:val="00FE5E67"/>
    <w:rsid w:val="00FE5FBF"/>
    <w:rsid w:val="00FE6224"/>
    <w:rsid w:val="00FE64FD"/>
    <w:rsid w:val="00FE6C25"/>
    <w:rsid w:val="00FE787F"/>
    <w:rsid w:val="00FE7CC4"/>
    <w:rsid w:val="00FF014E"/>
    <w:rsid w:val="00FF033A"/>
    <w:rsid w:val="00FF03BF"/>
    <w:rsid w:val="00FF06C2"/>
    <w:rsid w:val="00FF0964"/>
    <w:rsid w:val="00FF0B9E"/>
    <w:rsid w:val="00FF0F67"/>
    <w:rsid w:val="00FF16F2"/>
    <w:rsid w:val="00FF175B"/>
    <w:rsid w:val="00FF1CB7"/>
    <w:rsid w:val="00FF1F9B"/>
    <w:rsid w:val="00FF1FF2"/>
    <w:rsid w:val="00FF2151"/>
    <w:rsid w:val="00FF2525"/>
    <w:rsid w:val="00FF26CF"/>
    <w:rsid w:val="00FF27C6"/>
    <w:rsid w:val="00FF2AE7"/>
    <w:rsid w:val="00FF2B42"/>
    <w:rsid w:val="00FF2CA1"/>
    <w:rsid w:val="00FF2D2A"/>
    <w:rsid w:val="00FF2D5B"/>
    <w:rsid w:val="00FF2EBA"/>
    <w:rsid w:val="00FF316E"/>
    <w:rsid w:val="00FF3400"/>
    <w:rsid w:val="00FF34C4"/>
    <w:rsid w:val="00FF3800"/>
    <w:rsid w:val="00FF386B"/>
    <w:rsid w:val="00FF3ACB"/>
    <w:rsid w:val="00FF3B7F"/>
    <w:rsid w:val="00FF3C7F"/>
    <w:rsid w:val="00FF41C1"/>
    <w:rsid w:val="00FF4731"/>
    <w:rsid w:val="00FF4A56"/>
    <w:rsid w:val="00FF4C2E"/>
    <w:rsid w:val="00FF4C8E"/>
    <w:rsid w:val="00FF4EAA"/>
    <w:rsid w:val="00FF4F8A"/>
    <w:rsid w:val="00FF4F92"/>
    <w:rsid w:val="00FF54EB"/>
    <w:rsid w:val="00FF560F"/>
    <w:rsid w:val="00FF5844"/>
    <w:rsid w:val="00FF5EE1"/>
    <w:rsid w:val="00FF5FD2"/>
    <w:rsid w:val="00FF61A8"/>
    <w:rsid w:val="00FF66B8"/>
    <w:rsid w:val="00FF674F"/>
    <w:rsid w:val="00FF6822"/>
    <w:rsid w:val="00FF698D"/>
    <w:rsid w:val="00FF69FF"/>
    <w:rsid w:val="00FF6D6A"/>
    <w:rsid w:val="00FF705E"/>
    <w:rsid w:val="00FF73D0"/>
    <w:rsid w:val="00FF75B0"/>
    <w:rsid w:val="011B415A"/>
    <w:rsid w:val="013806E4"/>
    <w:rsid w:val="018ECA35"/>
    <w:rsid w:val="0194D8D9"/>
    <w:rsid w:val="01F4E77E"/>
    <w:rsid w:val="020A9AB8"/>
    <w:rsid w:val="0215B1C5"/>
    <w:rsid w:val="021723A9"/>
    <w:rsid w:val="0231A01D"/>
    <w:rsid w:val="02373EB4"/>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69228E"/>
    <w:rsid w:val="0C735ABD"/>
    <w:rsid w:val="0CD48F6A"/>
    <w:rsid w:val="0CDDF806"/>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AA0B22"/>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D5469"/>
    <w:rsid w:val="1E08B050"/>
    <w:rsid w:val="1E5547A5"/>
    <w:rsid w:val="1E5AFBFD"/>
    <w:rsid w:val="1E5D670E"/>
    <w:rsid w:val="1EC54C41"/>
    <w:rsid w:val="1EF980BA"/>
    <w:rsid w:val="1EFC7AE1"/>
    <w:rsid w:val="1F059416"/>
    <w:rsid w:val="1F107DB5"/>
    <w:rsid w:val="1F14B622"/>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3EBC0A"/>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21EE21"/>
    <w:rsid w:val="3D36E7A4"/>
    <w:rsid w:val="3D3BC25B"/>
    <w:rsid w:val="3DA8AF27"/>
    <w:rsid w:val="3DAA1F36"/>
    <w:rsid w:val="3DAF9A02"/>
    <w:rsid w:val="3DE9C133"/>
    <w:rsid w:val="3E2F0135"/>
    <w:rsid w:val="3E36682B"/>
    <w:rsid w:val="3E61DC49"/>
    <w:rsid w:val="3E898721"/>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BB8816"/>
    <w:rsid w:val="4CE2E483"/>
    <w:rsid w:val="4D3957B2"/>
    <w:rsid w:val="4D61A669"/>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4A9D9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BBE1D7"/>
    <w:rsid w:val="5CD39EA4"/>
    <w:rsid w:val="5CF5D608"/>
    <w:rsid w:val="5D0A2F0A"/>
    <w:rsid w:val="5D34D583"/>
    <w:rsid w:val="5D5130A9"/>
    <w:rsid w:val="5D87B61E"/>
    <w:rsid w:val="5DD55FFB"/>
    <w:rsid w:val="5DD93287"/>
    <w:rsid w:val="5DE29D0F"/>
    <w:rsid w:val="5E032E64"/>
    <w:rsid w:val="5E33CEB2"/>
    <w:rsid w:val="5E56C4A2"/>
    <w:rsid w:val="5E5CD98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E9A496"/>
    <w:rsid w:val="61EC4E87"/>
    <w:rsid w:val="61FF6468"/>
    <w:rsid w:val="6218B734"/>
    <w:rsid w:val="621C61CA"/>
    <w:rsid w:val="6228C5AE"/>
    <w:rsid w:val="6259C1DE"/>
    <w:rsid w:val="62686AC0"/>
    <w:rsid w:val="62823C46"/>
    <w:rsid w:val="629C0E49"/>
    <w:rsid w:val="62CD7C2D"/>
    <w:rsid w:val="62D30AE2"/>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5A821C"/>
    <w:rsid w:val="6563D77F"/>
    <w:rsid w:val="6577969A"/>
    <w:rsid w:val="65864234"/>
    <w:rsid w:val="658E75F2"/>
    <w:rsid w:val="65A75064"/>
    <w:rsid w:val="65AE6EC7"/>
    <w:rsid w:val="65EBE641"/>
    <w:rsid w:val="663E929C"/>
    <w:rsid w:val="6683093B"/>
    <w:rsid w:val="67100F1A"/>
    <w:rsid w:val="677ECC83"/>
    <w:rsid w:val="67B5CD62"/>
    <w:rsid w:val="67B8D847"/>
    <w:rsid w:val="687A97F8"/>
    <w:rsid w:val="687E19AC"/>
    <w:rsid w:val="688CB968"/>
    <w:rsid w:val="689DFEA3"/>
    <w:rsid w:val="68C64C1F"/>
    <w:rsid w:val="68D1904B"/>
    <w:rsid w:val="68EC608F"/>
    <w:rsid w:val="68FE4E66"/>
    <w:rsid w:val="690FE552"/>
    <w:rsid w:val="691F6D50"/>
    <w:rsid w:val="6933ECDB"/>
    <w:rsid w:val="6946FDDB"/>
    <w:rsid w:val="697B111C"/>
    <w:rsid w:val="699CD014"/>
    <w:rsid w:val="69C01A4C"/>
    <w:rsid w:val="69C3CD9C"/>
    <w:rsid w:val="69CF7BFF"/>
    <w:rsid w:val="69D92A39"/>
    <w:rsid w:val="69DAD03F"/>
    <w:rsid w:val="6A247737"/>
    <w:rsid w:val="6A351C28"/>
    <w:rsid w:val="6A59ECD3"/>
    <w:rsid w:val="6A5FBE7D"/>
    <w:rsid w:val="6AE8A4A8"/>
    <w:rsid w:val="6AFE3695"/>
    <w:rsid w:val="6B01DC2F"/>
    <w:rsid w:val="6B36A809"/>
    <w:rsid w:val="6B492E60"/>
    <w:rsid w:val="6B7DA764"/>
    <w:rsid w:val="6B94A3DC"/>
    <w:rsid w:val="6BA94AFB"/>
    <w:rsid w:val="6BD6C18F"/>
    <w:rsid w:val="6BD8E256"/>
    <w:rsid w:val="6BFE4671"/>
    <w:rsid w:val="6C28DB64"/>
    <w:rsid w:val="6C2E7642"/>
    <w:rsid w:val="6C306F45"/>
    <w:rsid w:val="6C4D8BF9"/>
    <w:rsid w:val="6C66A963"/>
    <w:rsid w:val="6CBF498B"/>
    <w:rsid w:val="6CCA825C"/>
    <w:rsid w:val="6CE8F505"/>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25B4B7"/>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154988"/>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3668791A-D7D4-482B-AF34-5A55AD1E2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0AD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heading"/>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qFormat/>
    <w:rsid w:val="005831DD"/>
    <w:pPr>
      <w:numPr>
        <w:ilvl w:val="2"/>
      </w:numPr>
      <w:spacing w:before="120"/>
      <w:ind w:left="1260" w:hanging="420"/>
      <w:outlineLvl w:val="2"/>
    </w:pPr>
    <w:rPr>
      <w:sz w:val="28"/>
    </w:rPr>
  </w:style>
  <w:style w:type="paragraph" w:styleId="Heading4">
    <w:name w:val="heading 4"/>
    <w:basedOn w:val="Heading3"/>
    <w:next w:val="Normal"/>
    <w:link w:val="Heading4Char"/>
    <w:qFormat/>
    <w:rsid w:val="001558D7"/>
    <w:pPr>
      <w:numPr>
        <w:ilvl w:val="3"/>
      </w:numPr>
      <w:ind w:left="864" w:hanging="420"/>
      <w:outlineLvl w:val="3"/>
    </w:pPr>
    <w:rPr>
      <w:sz w:val="24"/>
    </w:rPr>
  </w:style>
  <w:style w:type="paragraph" w:styleId="Heading5">
    <w:name w:val="heading 5"/>
    <w:basedOn w:val="Heading4"/>
    <w:next w:val="Normal"/>
    <w:qFormat/>
    <w:rsid w:val="005831DD"/>
    <w:pPr>
      <w:numPr>
        <w:ilvl w:val="4"/>
      </w:numPr>
      <w:ind w:left="2100" w:hanging="42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paragraph" w:customStyle="1" w:styleId="RAN4Observation">
    <w:name w:val="RAN4 Observation"/>
    <w:basedOn w:val="ListParagraph"/>
    <w:next w:val="Normal"/>
    <w:rsid w:val="00D00BB4"/>
    <w:pPr>
      <w:numPr>
        <w:numId w:val="11"/>
      </w:numPr>
      <w:spacing w:after="160" w:line="259" w:lineRule="auto"/>
    </w:pPr>
    <w:rPr>
      <w:rFonts w:eastAsia="Calibri"/>
      <w:sz w:val="20"/>
      <w:szCs w:val="20"/>
      <w:lang w:val="en-US" w:eastAsia="en-US"/>
    </w:rPr>
  </w:style>
  <w:style w:type="paragraph" w:customStyle="1" w:styleId="RAN4proposal">
    <w:name w:val="RAN4 proposal"/>
    <w:basedOn w:val="Caption"/>
    <w:next w:val="Normal"/>
    <w:link w:val="RAN4proposalChar"/>
    <w:qFormat/>
    <w:rsid w:val="00D00BB4"/>
    <w:pPr>
      <w:numPr>
        <w:numId w:val="12"/>
      </w:numPr>
      <w:overflowPunct/>
      <w:autoSpaceDE/>
      <w:autoSpaceDN/>
      <w:adjustRightInd/>
      <w:spacing w:before="0" w:after="200"/>
      <w:ind w:left="0" w:firstLine="0"/>
      <w:textAlignment w:val="auto"/>
    </w:pPr>
    <w:rPr>
      <w:rFonts w:eastAsiaTheme="minorHAnsi" w:cstheme="minorBidi"/>
      <w:iCs/>
      <w:szCs w:val="18"/>
      <w:lang w:val="en-US"/>
    </w:rPr>
  </w:style>
  <w:style w:type="character" w:customStyle="1" w:styleId="RAN4proposalChar">
    <w:name w:val="RAN4 proposal Char"/>
    <w:basedOn w:val="DefaultParagraphFont"/>
    <w:link w:val="RAN4proposal"/>
    <w:rsid w:val="00D00BB4"/>
    <w:rPr>
      <w:rFonts w:ascii="Times New Roman" w:eastAsiaTheme="minorHAnsi" w:hAnsi="Times New Roman" w:cstheme="minorBidi"/>
      <w:b/>
      <w:iCs/>
      <w:szCs w:val="18"/>
    </w:rPr>
  </w:style>
  <w:style w:type="paragraph" w:customStyle="1" w:styleId="RAN4observation0">
    <w:name w:val="RAN4 observation"/>
    <w:basedOn w:val="RAN4Observation"/>
    <w:next w:val="Normal"/>
    <w:link w:val="RAN4observationChar"/>
    <w:qFormat/>
    <w:rsid w:val="00D00BB4"/>
    <w:pPr>
      <w:ind w:left="0" w:firstLine="0"/>
    </w:pPr>
  </w:style>
  <w:style w:type="character" w:customStyle="1" w:styleId="RAN4observationChar">
    <w:name w:val="RAN4 observation Char"/>
    <w:basedOn w:val="DefaultParagraphFont"/>
    <w:link w:val="RAN4observation0"/>
    <w:rsid w:val="00D00BB4"/>
    <w:rPr>
      <w:rFonts w:ascii="Times New Roman" w:eastAsia="Calibri" w:hAnsi="Times New Roman"/>
    </w:rPr>
  </w:style>
  <w:style w:type="character" w:customStyle="1" w:styleId="B3Char">
    <w:name w:val="B3 Char"/>
    <w:link w:val="B3"/>
    <w:uiPriority w:val="99"/>
    <w:qFormat/>
    <w:rsid w:val="00585E77"/>
    <w:rPr>
      <w:rFonts w:ascii="Times New Roman" w:hAnsi="Times New Roman"/>
      <w:lang w:val="en-GB"/>
    </w:rPr>
  </w:style>
  <w:style w:type="character" w:customStyle="1" w:styleId="B2Char">
    <w:name w:val="B2 Char"/>
    <w:link w:val="B2"/>
    <w:qFormat/>
    <w:rsid w:val="00585E77"/>
    <w:rPr>
      <w:rFonts w:ascii="Times New Roman" w:hAnsi="Times New Roman"/>
      <w:lang w:val="en-GB"/>
    </w:rPr>
  </w:style>
  <w:style w:type="character" w:customStyle="1" w:styleId="EQChar">
    <w:name w:val="EQ Char"/>
    <w:link w:val="EQ"/>
    <w:uiPriority w:val="99"/>
    <w:qFormat/>
    <w:rsid w:val="00585E77"/>
    <w:rPr>
      <w:rFonts w:ascii="Times New Roman" w:hAnsi="Times New Roman"/>
      <w:noProof/>
      <w:lang w:val="en-GB"/>
    </w:rPr>
  </w:style>
  <w:style w:type="character" w:customStyle="1" w:styleId="TANChar">
    <w:name w:val="TAN Char"/>
    <w:link w:val="TAN"/>
    <w:rsid w:val="00A4385D"/>
    <w:rPr>
      <w:rFonts w:ascii="Arial" w:hAnsi="Arial"/>
      <w:sz w:val="18"/>
      <w:lang w:val="en-GB"/>
    </w:rPr>
  </w:style>
  <w:style w:type="character" w:customStyle="1" w:styleId="Heading4Char">
    <w:name w:val="Heading 4 Char"/>
    <w:basedOn w:val="DefaultParagraphFont"/>
    <w:link w:val="Heading4"/>
    <w:rsid w:val="000A2A56"/>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607717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1616724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165799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362002">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8388120">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3647587">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5086717">
      <w:bodyDiv w:val="1"/>
      <w:marLeft w:val="0"/>
      <w:marRight w:val="0"/>
      <w:marTop w:val="0"/>
      <w:marBottom w:val="0"/>
      <w:divBdr>
        <w:top w:val="none" w:sz="0" w:space="0" w:color="auto"/>
        <w:left w:val="none" w:sz="0" w:space="0" w:color="auto"/>
        <w:bottom w:val="none" w:sz="0" w:space="0" w:color="auto"/>
        <w:right w:val="none" w:sz="0" w:space="0" w:color="auto"/>
      </w:divBdr>
    </w:div>
    <w:div w:id="1599868329">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30974994">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137405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8452399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RBI5PAMIO524-1616901215-40632</_dlc_DocId>
    <_dlc_DocIdUrl xmlns="71c5aaf6-e6ce-465b-b873-5148d2a4c105">
      <Url>https://nokia.sharepoint.com/sites/gxp/_layouts/15/DocIdRedir.aspx?ID=RBI5PAMIO524-1616901215-40632</Url>
      <Description>RBI5PAMIO524-1616901215-40632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6.xml><?xml version="1.0" encoding="utf-8"?>
<ds:datastoreItem xmlns:ds="http://schemas.openxmlformats.org/officeDocument/2006/customXml" ds:itemID="{003127BA-2BB5-44B8-B18E-2DCFD4D71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57</TotalTime>
  <Pages>5</Pages>
  <Words>1549</Words>
  <Characters>8831</Characters>
  <Application>Microsoft Office Word</Application>
  <DocSecurity>0</DocSecurity>
  <Lines>73</Lines>
  <Paragraphs>20</Paragraphs>
  <ScaleCrop>false</ScaleCrop>
  <Company>Nokia &amp; NSN</Company>
  <LinksUpToDate>false</LinksUpToDate>
  <CharactersWithSpaces>10360</CharactersWithSpaces>
  <SharedDoc>false</SharedDoc>
  <HLinks>
    <vt:vector size="6" baseType="variant">
      <vt:variant>
        <vt:i4>1900589</vt:i4>
      </vt:variant>
      <vt:variant>
        <vt:i4>0</vt:i4>
      </vt:variant>
      <vt:variant>
        <vt:i4>0</vt:i4>
      </vt:variant>
      <vt:variant>
        <vt:i4>5</vt:i4>
      </vt:variant>
      <vt:variant>
        <vt:lpwstr>mailto:aino-kaisa.ollinaho@nokia.com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Vellu</cp:lastModifiedBy>
  <cp:revision>180</cp:revision>
  <cp:lastPrinted>2016-06-23T17:35:00Z</cp:lastPrinted>
  <dcterms:created xsi:type="dcterms:W3CDTF">2024-08-08T06:52:00Z</dcterms:created>
  <dcterms:modified xsi:type="dcterms:W3CDTF">2025-02-07T19:59:00Z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7486c859-d5f6-45c2-be0f-1213277cae56</vt:lpwstr>
  </property>
  <property fmtid="{D5CDD505-2E9C-101B-9397-08002B2CF9AE}" pid="9" name="MediaServiceImageTags">
    <vt:lpwstr/>
  </property>
</Properties>
</file>